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51DC8" w14:textId="44E093DD" w:rsidR="00761E28" w:rsidRPr="00DC26F3" w:rsidRDefault="00D7295D" w:rsidP="00C5796E">
      <w:pPr>
        <w:spacing w:after="160"/>
        <w:ind w:right="261"/>
        <w:rPr>
          <w:rFonts w:ascii="Calibri" w:hAnsi="Calibri" w:cs="Calibri"/>
          <w:b/>
        </w:rPr>
      </w:pP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325FF0AC" wp14:editId="1D8168D3">
                <wp:simplePos x="0" y="0"/>
                <wp:positionH relativeFrom="column">
                  <wp:posOffset>2019300</wp:posOffset>
                </wp:positionH>
                <wp:positionV relativeFrom="paragraph">
                  <wp:posOffset>-2540</wp:posOffset>
                </wp:positionV>
                <wp:extent cx="42767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781050"/>
                        </a:xfrm>
                        <a:prstGeom prst="rect">
                          <a:avLst/>
                        </a:prstGeom>
                        <a:solidFill>
                          <a:sysClr val="window" lastClr="FFFFFF"/>
                        </a:solidFill>
                        <a:ln w="6350">
                          <a:solidFill>
                            <a:prstClr val="black"/>
                          </a:solidFill>
                        </a:ln>
                        <a:effectLst/>
                      </wps:spPr>
                      <wps:txbx>
                        <w:txbxContent>
                          <w:p w14:paraId="6E9AC08D" w14:textId="77777777" w:rsidR="00761E28" w:rsidRPr="00D7295D" w:rsidRDefault="00761E28" w:rsidP="00761E28">
                            <w:pPr>
                              <w:jc w:val="center"/>
                              <w:rPr>
                                <w:rFonts w:ascii="Barlow Light" w:hAnsi="Barlow Light"/>
                                <w:b/>
                                <w:sz w:val="36"/>
                                <w:szCs w:val="36"/>
                              </w:rPr>
                            </w:pPr>
                            <w:r w:rsidRPr="00D7295D">
                              <w:rPr>
                                <w:rFonts w:ascii="Barlow Light" w:hAnsi="Barlow Light"/>
                                <w:b/>
                                <w:sz w:val="36"/>
                                <w:szCs w:val="36"/>
                              </w:rPr>
                              <w:t xml:space="preserve">Employment Opportunity – </w:t>
                            </w:r>
                            <w:r w:rsidR="00D7636D" w:rsidRPr="00D7295D">
                              <w:rPr>
                                <w:rFonts w:ascii="Barlow Light" w:hAnsi="Barlow Light"/>
                                <w:b/>
                                <w:sz w:val="36"/>
                                <w:szCs w:val="36"/>
                              </w:rPr>
                              <w:t>Full</w:t>
                            </w:r>
                            <w:r w:rsidR="005408C4" w:rsidRPr="00D7295D">
                              <w:rPr>
                                <w:rFonts w:ascii="Barlow Light" w:hAnsi="Barlow Light"/>
                                <w:b/>
                                <w:sz w:val="36"/>
                                <w:szCs w:val="36"/>
                              </w:rPr>
                              <w:t xml:space="preserve"> Time </w:t>
                            </w:r>
                          </w:p>
                          <w:p w14:paraId="41D9C51A" w14:textId="1096CFDE" w:rsidR="006F13D0" w:rsidRPr="00D7295D" w:rsidRDefault="00253D97" w:rsidP="00457820">
                            <w:pPr>
                              <w:jc w:val="center"/>
                              <w:rPr>
                                <w:rFonts w:ascii="Barlow Light" w:hAnsi="Barlow Light"/>
                                <w:b/>
                                <w:sz w:val="36"/>
                                <w:szCs w:val="36"/>
                              </w:rPr>
                            </w:pPr>
                            <w:r w:rsidRPr="00D7295D">
                              <w:rPr>
                                <w:rFonts w:ascii="Barlow Light" w:hAnsi="Barlow Light"/>
                                <w:b/>
                                <w:sz w:val="36"/>
                                <w:szCs w:val="36"/>
                              </w:rPr>
                              <w:t>JP-20</w:t>
                            </w:r>
                            <w:r w:rsidR="00457820" w:rsidRPr="00D7295D">
                              <w:rPr>
                                <w:rFonts w:ascii="Barlow Light" w:hAnsi="Barlow Light"/>
                                <w:b/>
                                <w:sz w:val="36"/>
                                <w:szCs w:val="36"/>
                              </w:rPr>
                              <w:t>2</w:t>
                            </w:r>
                            <w:r w:rsidR="00ED00CB">
                              <w:rPr>
                                <w:rFonts w:ascii="Barlow Light" w:hAnsi="Barlow Light"/>
                                <w:b/>
                                <w:sz w:val="36"/>
                                <w:szCs w:val="36"/>
                              </w:rPr>
                              <w:t>1</w:t>
                            </w:r>
                            <w:r w:rsidRPr="00D7295D">
                              <w:rPr>
                                <w:rFonts w:ascii="Barlow Light" w:hAnsi="Barlow Light"/>
                                <w:b/>
                                <w:sz w:val="36"/>
                                <w:szCs w:val="36"/>
                              </w:rPr>
                              <w:t>-</w:t>
                            </w:r>
                            <w:r w:rsidR="00ED00CB">
                              <w:rPr>
                                <w:rFonts w:ascii="Barlow Light" w:hAnsi="Barlow Light"/>
                                <w:b/>
                                <w:sz w:val="36"/>
                                <w:szCs w:val="36"/>
                              </w:rPr>
                              <w:t>4</w:t>
                            </w:r>
                            <w:r w:rsidR="00F25382" w:rsidRPr="00D7295D">
                              <w:rPr>
                                <w:rFonts w:ascii="Barlow Light" w:hAnsi="Barlow Light"/>
                                <w:b/>
                                <w:sz w:val="36"/>
                                <w:szCs w:val="36"/>
                              </w:rPr>
                              <w:t xml:space="preserve"> </w:t>
                            </w:r>
                            <w:r w:rsidR="00215485" w:rsidRPr="00D7295D">
                              <w:rPr>
                                <w:rFonts w:ascii="Barlow Light" w:hAnsi="Barlow Light"/>
                                <w:b/>
                                <w:sz w:val="36"/>
                                <w:szCs w:val="36"/>
                              </w:rPr>
                              <w:t>Home Health Liaison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5FF0AC" id="_x0000_t202" coordsize="21600,21600" o:spt="202" path="m,l,21600r21600,l21600,xe">
                <v:stroke joinstyle="miter"/>
                <v:path gradientshapeok="t" o:connecttype="rect"/>
              </v:shapetype>
              <v:shape id="Text Box 2" o:spid="_x0000_s1026" type="#_x0000_t202" style="position:absolute;margin-left:159pt;margin-top:-.2pt;width:336.75pt;height: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" fillcolor="window" strokeweight=".5pt">
                <v:textbox>
                  <w:txbxContent>
                    <w:p w14:paraId="6E9AC08D" w14:textId="77777777" w:rsidR="00761E28" w:rsidRPr="00D7295D" w:rsidRDefault="00761E28" w:rsidP="00761E28">
                      <w:pPr>
                        <w:jc w:val="center"/>
                        <w:rPr>
                          <w:rFonts w:ascii="Barlow Light" w:hAnsi="Barlow Light"/>
                          <w:b/>
                          <w:sz w:val="36"/>
                          <w:szCs w:val="36"/>
                        </w:rPr>
                      </w:pPr>
                      <w:r w:rsidRPr="00D7295D">
                        <w:rPr>
                          <w:rFonts w:ascii="Barlow Light" w:hAnsi="Barlow Light"/>
                          <w:b/>
                          <w:sz w:val="36"/>
                          <w:szCs w:val="36"/>
                        </w:rPr>
                        <w:t xml:space="preserve">Employment Opportunity – </w:t>
                      </w:r>
                      <w:r w:rsidR="00D7636D" w:rsidRPr="00D7295D">
                        <w:rPr>
                          <w:rFonts w:ascii="Barlow Light" w:hAnsi="Barlow Light"/>
                          <w:b/>
                          <w:sz w:val="36"/>
                          <w:szCs w:val="36"/>
                        </w:rPr>
                        <w:t>Full</w:t>
                      </w:r>
                      <w:r w:rsidR="005408C4" w:rsidRPr="00D7295D">
                        <w:rPr>
                          <w:rFonts w:ascii="Barlow Light" w:hAnsi="Barlow Light"/>
                          <w:b/>
                          <w:sz w:val="36"/>
                          <w:szCs w:val="36"/>
                        </w:rPr>
                        <w:t xml:space="preserve"> Time </w:t>
                      </w:r>
                    </w:p>
                    <w:p w14:paraId="41D9C51A" w14:textId="1096CFDE" w:rsidR="006F13D0" w:rsidRPr="00D7295D" w:rsidRDefault="00253D97" w:rsidP="00457820">
                      <w:pPr>
                        <w:jc w:val="center"/>
                        <w:rPr>
                          <w:rFonts w:ascii="Barlow Light" w:hAnsi="Barlow Light"/>
                          <w:b/>
                          <w:sz w:val="36"/>
                          <w:szCs w:val="36"/>
                        </w:rPr>
                      </w:pPr>
                      <w:r w:rsidRPr="00D7295D">
                        <w:rPr>
                          <w:rFonts w:ascii="Barlow Light" w:hAnsi="Barlow Light"/>
                          <w:b/>
                          <w:sz w:val="36"/>
                          <w:szCs w:val="36"/>
                        </w:rPr>
                        <w:t>JP-20</w:t>
                      </w:r>
                      <w:r w:rsidR="00457820" w:rsidRPr="00D7295D">
                        <w:rPr>
                          <w:rFonts w:ascii="Barlow Light" w:hAnsi="Barlow Light"/>
                          <w:b/>
                          <w:sz w:val="36"/>
                          <w:szCs w:val="36"/>
                        </w:rPr>
                        <w:t>2</w:t>
                      </w:r>
                      <w:r w:rsidR="00ED00CB">
                        <w:rPr>
                          <w:rFonts w:ascii="Barlow Light" w:hAnsi="Barlow Light"/>
                          <w:b/>
                          <w:sz w:val="36"/>
                          <w:szCs w:val="36"/>
                        </w:rPr>
                        <w:t>1</w:t>
                      </w:r>
                      <w:r w:rsidRPr="00D7295D">
                        <w:rPr>
                          <w:rFonts w:ascii="Barlow Light" w:hAnsi="Barlow Light"/>
                          <w:b/>
                          <w:sz w:val="36"/>
                          <w:szCs w:val="36"/>
                        </w:rPr>
                        <w:t>-</w:t>
                      </w:r>
                      <w:r w:rsidR="00ED00CB">
                        <w:rPr>
                          <w:rFonts w:ascii="Barlow Light" w:hAnsi="Barlow Light"/>
                          <w:b/>
                          <w:sz w:val="36"/>
                          <w:szCs w:val="36"/>
                        </w:rPr>
                        <w:t>4</w:t>
                      </w:r>
                      <w:r w:rsidR="00F25382" w:rsidRPr="00D7295D">
                        <w:rPr>
                          <w:rFonts w:ascii="Barlow Light" w:hAnsi="Barlow Light"/>
                          <w:b/>
                          <w:sz w:val="36"/>
                          <w:szCs w:val="36"/>
                        </w:rPr>
                        <w:t xml:space="preserve"> </w:t>
                      </w:r>
                      <w:r w:rsidR="00215485" w:rsidRPr="00D7295D">
                        <w:rPr>
                          <w:rFonts w:ascii="Barlow Light" w:hAnsi="Barlow Light"/>
                          <w:b/>
                          <w:sz w:val="36"/>
                          <w:szCs w:val="36"/>
                        </w:rPr>
                        <w:t>Home Health Liaison</w:t>
                      </w:r>
                    </w:p>
                  </w:txbxContent>
                </v:textbox>
              </v:shape>
            </w:pict>
          </mc:Fallback>
        </mc:AlternateContent>
      </w:r>
      <w:r w:rsidR="00DC26F3"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7A548307" wp14:editId="1964361D">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5243D60" w14:textId="77777777" w:rsidR="00F3501C" w:rsidRPr="00DC26F3" w:rsidRDefault="00F3501C" w:rsidP="00C5796E">
      <w:pPr>
        <w:spacing w:after="160"/>
        <w:ind w:right="261"/>
        <w:rPr>
          <w:rFonts w:ascii="Calibri" w:hAnsi="Calibri" w:cs="Calibri"/>
          <w:b/>
        </w:rPr>
      </w:pPr>
    </w:p>
    <w:p w14:paraId="4A535CCC" w14:textId="77777777" w:rsidR="00253D97" w:rsidRPr="00DC26F3" w:rsidRDefault="00253D97" w:rsidP="00C5796E">
      <w:pPr>
        <w:spacing w:line="240" w:lineRule="auto"/>
        <w:ind w:right="261"/>
        <w:rPr>
          <w:rFonts w:ascii="Calibri" w:hAnsi="Calibri" w:cs="Calibri"/>
          <w:b/>
        </w:rPr>
      </w:pPr>
    </w:p>
    <w:p w14:paraId="79FE5328" w14:textId="0AF5F9FE" w:rsidR="00B052DC" w:rsidRDefault="00B052DC" w:rsidP="006C62CE">
      <w:pPr>
        <w:pStyle w:val="NoSpacing"/>
        <w:rPr>
          <w:b/>
          <w:bCs/>
        </w:rPr>
      </w:pPr>
    </w:p>
    <w:p w14:paraId="19843B13" w14:textId="77777777" w:rsidR="00ED00CB" w:rsidRPr="00ED00CB" w:rsidRDefault="00ED00CB" w:rsidP="006C62CE">
      <w:pPr>
        <w:pStyle w:val="NoSpacing"/>
        <w:rPr>
          <w:b/>
          <w:bCs/>
          <w:sz w:val="12"/>
          <w:szCs w:val="12"/>
        </w:rPr>
      </w:pPr>
    </w:p>
    <w:p w14:paraId="52A0E832" w14:textId="343540A9" w:rsidR="00571D18" w:rsidRPr="00D7295D" w:rsidRDefault="00571D18" w:rsidP="006C62CE">
      <w:pPr>
        <w:pStyle w:val="NoSpacing"/>
        <w:rPr>
          <w:rFonts w:ascii="Barlow Light" w:hAnsi="Barlow Light"/>
          <w:b/>
          <w:bCs/>
        </w:rPr>
      </w:pPr>
      <w:r w:rsidRPr="00D7295D">
        <w:rPr>
          <w:rFonts w:ascii="Barlow Light" w:hAnsi="Barlow Light"/>
          <w:b/>
          <w:bCs/>
        </w:rPr>
        <w:t>The Position</w:t>
      </w:r>
    </w:p>
    <w:p w14:paraId="6845FB82" w14:textId="1871FFD0" w:rsidR="00B052DC" w:rsidRPr="00ED00CB" w:rsidRDefault="00ED00CB" w:rsidP="00ED00CB">
      <w:pPr>
        <w:jc w:val="both"/>
        <w:rPr>
          <w:rFonts w:cs="Arial"/>
          <w:lang w:val="en-US"/>
        </w:rPr>
      </w:pPr>
      <w:r w:rsidRPr="001F70AF">
        <w:rPr>
          <w:rFonts w:cs="Arial"/>
          <w:lang w:val="en-US"/>
        </w:rPr>
        <w:t xml:space="preserve">Under the general supervision of the Health Services Manager, the Home Health Liaison will provide comprehensive ongoing case management services to complex geriatric clients and adults with chronic and acute illness. </w:t>
      </w:r>
      <w:r>
        <w:rPr>
          <w:rFonts w:cs="Arial"/>
          <w:lang w:val="en-US"/>
        </w:rPr>
        <w:t>The successful applicant will</w:t>
      </w:r>
      <w:r w:rsidRPr="001F70AF">
        <w:rPr>
          <w:rFonts w:cs="Arial"/>
          <w:lang w:val="en-US"/>
        </w:rPr>
        <w:t xml:space="preserve"> work with clients and families to address health, psychosocial, </w:t>
      </w:r>
      <w:proofErr w:type="gramStart"/>
      <w:r w:rsidRPr="001F70AF">
        <w:rPr>
          <w:rFonts w:cs="Arial"/>
          <w:lang w:val="en-US"/>
        </w:rPr>
        <w:t>environmental</w:t>
      </w:r>
      <w:proofErr w:type="gramEnd"/>
      <w:r w:rsidRPr="001F70AF">
        <w:rPr>
          <w:rFonts w:cs="Arial"/>
          <w:lang w:val="en-US"/>
        </w:rPr>
        <w:t xml:space="preserve"> and functional needs to maximize recovery from or adaptation to illness or disability. Also, facilitate access to community services</w:t>
      </w:r>
      <w:r>
        <w:rPr>
          <w:rFonts w:cs="Arial"/>
          <w:lang w:val="en-US"/>
        </w:rPr>
        <w:t xml:space="preserve"> and supports in community</w:t>
      </w:r>
      <w:r w:rsidRPr="001F70AF">
        <w:rPr>
          <w:rFonts w:cs="Arial"/>
          <w:lang w:val="en-US"/>
        </w:rPr>
        <w:t xml:space="preserve">. </w:t>
      </w:r>
    </w:p>
    <w:p w14:paraId="1AE95F0A" w14:textId="30AC97BD" w:rsidR="00C5796E" w:rsidRPr="00D7295D" w:rsidRDefault="005408C4" w:rsidP="006C62CE">
      <w:pPr>
        <w:pStyle w:val="NoSpacing"/>
        <w:rPr>
          <w:rFonts w:ascii="Barlow Light" w:hAnsi="Barlow Light"/>
          <w:b/>
          <w:bCs/>
          <w:i/>
        </w:rPr>
      </w:pPr>
      <w:r w:rsidRPr="00D7295D">
        <w:rPr>
          <w:rFonts w:ascii="Barlow Light" w:hAnsi="Barlow Light"/>
          <w:b/>
          <w:bCs/>
        </w:rPr>
        <w:t xml:space="preserve">The </w:t>
      </w:r>
      <w:r w:rsidR="00053B7B" w:rsidRPr="00D7295D">
        <w:rPr>
          <w:rFonts w:ascii="Barlow Light" w:hAnsi="Barlow Light"/>
          <w:b/>
          <w:bCs/>
        </w:rPr>
        <w:t>Candidate:</w:t>
      </w:r>
    </w:p>
    <w:p w14:paraId="0403EF00" w14:textId="77777777" w:rsidR="00ED00CB" w:rsidRPr="001F70AF" w:rsidRDefault="00ED00CB" w:rsidP="00ED00CB">
      <w:pPr>
        <w:numPr>
          <w:ilvl w:val="0"/>
          <w:numId w:val="15"/>
        </w:numPr>
        <w:spacing w:line="240" w:lineRule="auto"/>
        <w:rPr>
          <w:rFonts w:cs="Arial"/>
        </w:rPr>
      </w:pPr>
      <w:r>
        <w:rPr>
          <w:rFonts w:cs="Arial"/>
        </w:rPr>
        <w:t>Oversee</w:t>
      </w:r>
      <w:r w:rsidRPr="001F70AF">
        <w:rPr>
          <w:rFonts w:cs="Arial"/>
        </w:rPr>
        <w:t xml:space="preserve"> </w:t>
      </w:r>
      <w:r>
        <w:rPr>
          <w:rFonts w:cs="Arial"/>
        </w:rPr>
        <w:t xml:space="preserve">the coordination of </w:t>
      </w:r>
      <w:r w:rsidRPr="001F70AF">
        <w:rPr>
          <w:rFonts w:cs="Arial"/>
        </w:rPr>
        <w:t xml:space="preserve">home support services and home cleaning services for </w:t>
      </w:r>
      <w:proofErr w:type="gramStart"/>
      <w:r w:rsidRPr="001F70AF">
        <w:rPr>
          <w:rFonts w:cs="Arial"/>
        </w:rPr>
        <w:t>clients;</w:t>
      </w:r>
      <w:proofErr w:type="gramEnd"/>
      <w:r>
        <w:rPr>
          <w:rFonts w:cs="Arial"/>
        </w:rPr>
        <w:t xml:space="preserve"> supporting the planning and delivery of home support services. </w:t>
      </w:r>
    </w:p>
    <w:p w14:paraId="2F92F69B" w14:textId="77777777" w:rsidR="00ED00CB" w:rsidRDefault="00ED00CB" w:rsidP="00ED00CB">
      <w:pPr>
        <w:numPr>
          <w:ilvl w:val="0"/>
          <w:numId w:val="15"/>
        </w:numPr>
        <w:spacing w:line="240" w:lineRule="auto"/>
        <w:rPr>
          <w:rFonts w:cs="Arial"/>
        </w:rPr>
      </w:pPr>
      <w:r>
        <w:rPr>
          <w:rFonts w:cs="Arial"/>
        </w:rPr>
        <w:t xml:space="preserve">Support home support workers and homemakers to address issues and concerns to create safety and </w:t>
      </w:r>
      <w:proofErr w:type="gramStart"/>
      <w:r>
        <w:rPr>
          <w:rFonts w:cs="Arial"/>
        </w:rPr>
        <w:t>accountability</w:t>
      </w:r>
      <w:proofErr w:type="gramEnd"/>
    </w:p>
    <w:p w14:paraId="340B7705" w14:textId="77777777" w:rsidR="00ED00CB" w:rsidRPr="001F70AF" w:rsidRDefault="00ED00CB" w:rsidP="00ED00CB">
      <w:pPr>
        <w:numPr>
          <w:ilvl w:val="0"/>
          <w:numId w:val="15"/>
        </w:numPr>
        <w:spacing w:line="240" w:lineRule="auto"/>
        <w:rPr>
          <w:rFonts w:cs="Arial"/>
        </w:rPr>
      </w:pPr>
      <w:r>
        <w:rPr>
          <w:rFonts w:cs="Arial"/>
        </w:rPr>
        <w:t xml:space="preserve">Work with external care providers to ensure that Nation members have access to appropriate supports and resources such as VCH Homecare. </w:t>
      </w:r>
    </w:p>
    <w:p w14:paraId="36E1C512" w14:textId="77777777" w:rsidR="00ED00CB" w:rsidRPr="001F70AF" w:rsidRDefault="00ED00CB" w:rsidP="00ED00CB">
      <w:pPr>
        <w:numPr>
          <w:ilvl w:val="0"/>
          <w:numId w:val="15"/>
        </w:numPr>
        <w:spacing w:line="240" w:lineRule="auto"/>
        <w:rPr>
          <w:rFonts w:cs="Arial"/>
        </w:rPr>
      </w:pPr>
      <w:r w:rsidRPr="001F70AF">
        <w:rPr>
          <w:rFonts w:cs="Arial"/>
        </w:rPr>
        <w:t xml:space="preserve">Work with the </w:t>
      </w:r>
      <w:r>
        <w:rPr>
          <w:rFonts w:cs="Arial"/>
        </w:rPr>
        <w:t xml:space="preserve">Health </w:t>
      </w:r>
      <w:r w:rsidRPr="001F70AF">
        <w:rPr>
          <w:rFonts w:cs="Arial"/>
        </w:rPr>
        <w:t xml:space="preserve">Manager to control and prioritize utilization of home care staffing resources to reflect actual client home care </w:t>
      </w:r>
      <w:proofErr w:type="gramStart"/>
      <w:r w:rsidRPr="001F70AF">
        <w:rPr>
          <w:rFonts w:cs="Arial"/>
        </w:rPr>
        <w:t>needs;</w:t>
      </w:r>
      <w:proofErr w:type="gramEnd"/>
    </w:p>
    <w:p w14:paraId="658825FA" w14:textId="77777777" w:rsidR="00ED00CB" w:rsidRDefault="00ED00CB" w:rsidP="00ED00CB">
      <w:pPr>
        <w:numPr>
          <w:ilvl w:val="0"/>
          <w:numId w:val="15"/>
        </w:numPr>
        <w:spacing w:line="240" w:lineRule="auto"/>
        <w:rPr>
          <w:rFonts w:cs="Arial"/>
        </w:rPr>
      </w:pPr>
      <w:r>
        <w:rPr>
          <w:rFonts w:cs="Arial"/>
        </w:rPr>
        <w:t>Supporting nursing with</w:t>
      </w:r>
      <w:r w:rsidRPr="001F70AF">
        <w:rPr>
          <w:rFonts w:cs="Arial"/>
        </w:rPr>
        <w:t xml:space="preserve"> client assessments and act</w:t>
      </w:r>
      <w:r>
        <w:rPr>
          <w:rFonts w:cs="Arial"/>
        </w:rPr>
        <w:t>s</w:t>
      </w:r>
      <w:r w:rsidRPr="001F70AF">
        <w:rPr>
          <w:rFonts w:cs="Arial"/>
        </w:rPr>
        <w:t xml:space="preserve"> as a liaison between care facilities and community services to</w:t>
      </w:r>
      <w:r>
        <w:rPr>
          <w:rFonts w:cs="Arial"/>
        </w:rPr>
        <w:t xml:space="preserve"> f</w:t>
      </w:r>
      <w:r w:rsidRPr="00B5606E">
        <w:rPr>
          <w:rFonts w:cs="Arial"/>
        </w:rPr>
        <w:t xml:space="preserve">acilitate discharge planning from acute care </w:t>
      </w:r>
      <w:r>
        <w:rPr>
          <w:rFonts w:cs="Arial"/>
        </w:rPr>
        <w:t xml:space="preserve">to </w:t>
      </w:r>
      <w:proofErr w:type="gramStart"/>
      <w:r w:rsidRPr="00B5606E">
        <w:rPr>
          <w:rFonts w:cs="Arial"/>
        </w:rPr>
        <w:t>community;</w:t>
      </w:r>
      <w:proofErr w:type="gramEnd"/>
    </w:p>
    <w:p w14:paraId="37FFBA4A" w14:textId="77777777" w:rsidR="00ED00CB" w:rsidRPr="001F70AF" w:rsidRDefault="00ED00CB" w:rsidP="00ED00CB">
      <w:pPr>
        <w:numPr>
          <w:ilvl w:val="0"/>
          <w:numId w:val="15"/>
        </w:numPr>
        <w:spacing w:line="240" w:lineRule="auto"/>
        <w:rPr>
          <w:rFonts w:cs="Arial"/>
        </w:rPr>
      </w:pPr>
      <w:r w:rsidRPr="001F70AF">
        <w:rPr>
          <w:rFonts w:cs="Arial"/>
        </w:rPr>
        <w:t xml:space="preserve">Work in partnership with </w:t>
      </w:r>
      <w:r>
        <w:rPr>
          <w:rFonts w:cs="Arial"/>
        </w:rPr>
        <w:t>nation members</w:t>
      </w:r>
      <w:r w:rsidRPr="001F70AF">
        <w:rPr>
          <w:rFonts w:cs="Arial"/>
        </w:rPr>
        <w:t xml:space="preserve"> and their support systems to meet the goal of optimizing client </w:t>
      </w:r>
      <w:proofErr w:type="gramStart"/>
      <w:r w:rsidRPr="001F70AF">
        <w:rPr>
          <w:rFonts w:cs="Arial"/>
        </w:rPr>
        <w:t>capabilities;</w:t>
      </w:r>
      <w:proofErr w:type="gramEnd"/>
    </w:p>
    <w:p w14:paraId="689A8BF0" w14:textId="77777777" w:rsidR="00ED00CB" w:rsidRPr="001F70AF" w:rsidRDefault="00ED00CB" w:rsidP="00ED00CB">
      <w:pPr>
        <w:numPr>
          <w:ilvl w:val="0"/>
          <w:numId w:val="15"/>
        </w:numPr>
        <w:spacing w:line="240" w:lineRule="auto"/>
        <w:rPr>
          <w:rFonts w:cs="Arial"/>
        </w:rPr>
      </w:pPr>
      <w:r w:rsidRPr="001F70AF">
        <w:rPr>
          <w:rFonts w:cs="Arial"/>
        </w:rPr>
        <w:t xml:space="preserve">Support the "Home is Best" philosophy by being diligent in </w:t>
      </w:r>
      <w:r>
        <w:rPr>
          <w:rFonts w:cs="Arial"/>
        </w:rPr>
        <w:t>coordinating</w:t>
      </w:r>
      <w:r w:rsidRPr="001F70AF">
        <w:rPr>
          <w:rFonts w:cs="Arial"/>
        </w:rPr>
        <w:t xml:space="preserve">, and collaborating with </w:t>
      </w:r>
      <w:r>
        <w:rPr>
          <w:rFonts w:cs="Arial"/>
        </w:rPr>
        <w:t>other team members</w:t>
      </w:r>
      <w:r w:rsidRPr="001F70AF">
        <w:rPr>
          <w:rFonts w:cs="Arial"/>
        </w:rPr>
        <w:t xml:space="preserve"> on health improvement plans</w:t>
      </w:r>
      <w:r>
        <w:rPr>
          <w:rFonts w:cs="Arial"/>
        </w:rPr>
        <w:t xml:space="preserve"> of Nation </w:t>
      </w:r>
      <w:proofErr w:type="gramStart"/>
      <w:r>
        <w:rPr>
          <w:rFonts w:cs="Arial"/>
        </w:rPr>
        <w:t>members</w:t>
      </w:r>
      <w:r w:rsidRPr="001F70AF">
        <w:rPr>
          <w:rFonts w:cs="Arial"/>
        </w:rPr>
        <w:t>;</w:t>
      </w:r>
      <w:proofErr w:type="gramEnd"/>
    </w:p>
    <w:p w14:paraId="0BF754FA" w14:textId="77777777" w:rsidR="00ED00CB" w:rsidRPr="001F70AF" w:rsidRDefault="00ED00CB" w:rsidP="00ED00CB">
      <w:pPr>
        <w:numPr>
          <w:ilvl w:val="0"/>
          <w:numId w:val="15"/>
        </w:numPr>
        <w:spacing w:line="240" w:lineRule="auto"/>
        <w:rPr>
          <w:rFonts w:cs="Arial"/>
        </w:rPr>
      </w:pPr>
      <w:r w:rsidRPr="001F70AF">
        <w:rPr>
          <w:rFonts w:cs="Arial"/>
        </w:rPr>
        <w:t xml:space="preserve">Work within an interdisciplinary team and focus on maintaining </w:t>
      </w:r>
      <w:r>
        <w:rPr>
          <w:rFonts w:cs="Arial"/>
        </w:rPr>
        <w:t>Nation member’s safet</w:t>
      </w:r>
      <w:r w:rsidRPr="001F70AF">
        <w:rPr>
          <w:rFonts w:cs="Arial"/>
        </w:rPr>
        <w:t xml:space="preserve">y </w:t>
      </w:r>
      <w:r>
        <w:rPr>
          <w:rFonts w:cs="Arial"/>
        </w:rPr>
        <w:t xml:space="preserve">and wellness </w:t>
      </w:r>
      <w:r w:rsidRPr="001F70AF">
        <w:rPr>
          <w:rFonts w:cs="Arial"/>
        </w:rPr>
        <w:t xml:space="preserve">at </w:t>
      </w:r>
      <w:proofErr w:type="gramStart"/>
      <w:r w:rsidRPr="001F70AF">
        <w:rPr>
          <w:rFonts w:cs="Arial"/>
        </w:rPr>
        <w:t>home;</w:t>
      </w:r>
      <w:proofErr w:type="gramEnd"/>
    </w:p>
    <w:p w14:paraId="2138FE6F" w14:textId="77777777" w:rsidR="00ED00CB" w:rsidRDefault="00ED00CB" w:rsidP="00ED00CB">
      <w:pPr>
        <w:numPr>
          <w:ilvl w:val="0"/>
          <w:numId w:val="15"/>
        </w:numPr>
        <w:spacing w:line="240" w:lineRule="auto"/>
        <w:rPr>
          <w:rFonts w:cs="Arial"/>
        </w:rPr>
      </w:pPr>
      <w:r>
        <w:rPr>
          <w:rFonts w:cs="Arial"/>
        </w:rPr>
        <w:t xml:space="preserve">Using Nation client database, namely </w:t>
      </w:r>
      <w:proofErr w:type="spellStart"/>
      <w:r>
        <w:rPr>
          <w:rFonts w:cs="Arial"/>
        </w:rPr>
        <w:t>Mustimuhw</w:t>
      </w:r>
      <w:proofErr w:type="spellEnd"/>
      <w:r>
        <w:rPr>
          <w:rFonts w:cs="Arial"/>
        </w:rPr>
        <w:t xml:space="preserve"> to document client interactions and service needs. </w:t>
      </w:r>
    </w:p>
    <w:p w14:paraId="3B880BE8" w14:textId="3FBDF4D6" w:rsidR="00B052DC" w:rsidRPr="00ED00CB" w:rsidRDefault="00ED00CB" w:rsidP="006C62CE">
      <w:pPr>
        <w:numPr>
          <w:ilvl w:val="0"/>
          <w:numId w:val="15"/>
        </w:numPr>
        <w:spacing w:line="240" w:lineRule="auto"/>
        <w:rPr>
          <w:rFonts w:cs="Arial"/>
        </w:rPr>
      </w:pPr>
      <w:r>
        <w:rPr>
          <w:rFonts w:cs="Arial"/>
        </w:rPr>
        <w:t xml:space="preserve">Taking responsibility for Nation water testing and sending these samples away for review. </w:t>
      </w:r>
    </w:p>
    <w:p w14:paraId="0DC4D5BE" w14:textId="212C4CB9" w:rsidR="00DF03A7" w:rsidRPr="00D7295D" w:rsidRDefault="00DF03A7" w:rsidP="006C62CE">
      <w:pPr>
        <w:pStyle w:val="NoSpacing"/>
        <w:rPr>
          <w:rFonts w:ascii="Barlow Light" w:hAnsi="Barlow Light"/>
          <w:b/>
          <w:bCs/>
          <w:lang w:val="en-US"/>
        </w:rPr>
      </w:pPr>
      <w:r w:rsidRPr="00D7295D">
        <w:rPr>
          <w:rFonts w:ascii="Barlow Light" w:hAnsi="Barlow Light"/>
          <w:b/>
          <w:bCs/>
          <w:lang w:val="en-US"/>
        </w:rPr>
        <w:t xml:space="preserve">Qualifications, Skills and Abilities:  </w:t>
      </w:r>
    </w:p>
    <w:p w14:paraId="7827FBE9" w14:textId="77777777" w:rsidR="00ED00CB" w:rsidRPr="00A57084" w:rsidRDefault="00ED00CB" w:rsidP="00ED00CB">
      <w:pPr>
        <w:rPr>
          <w:rFonts w:cs="Arial"/>
          <w:i/>
          <w:lang w:val="en-US"/>
        </w:rPr>
      </w:pPr>
      <w:r w:rsidRPr="00A57084">
        <w:rPr>
          <w:rFonts w:cs="Arial"/>
          <w:i/>
          <w:lang w:val="en-US"/>
        </w:rPr>
        <w:t>Minimum Education</w:t>
      </w:r>
    </w:p>
    <w:p w14:paraId="30F8065E" w14:textId="77777777" w:rsidR="00ED00CB" w:rsidRPr="001F70AF" w:rsidRDefault="00ED00CB" w:rsidP="00ED00CB">
      <w:pPr>
        <w:numPr>
          <w:ilvl w:val="0"/>
          <w:numId w:val="14"/>
        </w:numPr>
        <w:spacing w:line="240" w:lineRule="auto"/>
        <w:rPr>
          <w:rFonts w:cs="Arial"/>
          <w:lang w:val="en-GB" w:eastAsia="en-CA"/>
        </w:rPr>
      </w:pPr>
      <w:r w:rsidRPr="001F70AF">
        <w:rPr>
          <w:rFonts w:cs="Arial"/>
        </w:rPr>
        <w:t xml:space="preserve">Be Certified as a Home Care Aid </w:t>
      </w:r>
    </w:p>
    <w:p w14:paraId="36190D34" w14:textId="77777777" w:rsidR="00ED00CB" w:rsidRPr="001F70AF" w:rsidRDefault="00ED00CB" w:rsidP="00ED00CB">
      <w:pPr>
        <w:numPr>
          <w:ilvl w:val="0"/>
          <w:numId w:val="14"/>
        </w:numPr>
        <w:spacing w:line="240" w:lineRule="auto"/>
        <w:rPr>
          <w:rFonts w:cs="Arial"/>
          <w:lang w:val="en-GB" w:eastAsia="en-CA"/>
        </w:rPr>
      </w:pPr>
      <w:r w:rsidRPr="001F70AF">
        <w:rPr>
          <w:rFonts w:cs="Arial"/>
          <w:lang w:val="en-GB" w:eastAsia="en-CA"/>
        </w:rPr>
        <w:t xml:space="preserve">An undergraduate degree or college diploma in a social science or related discipline is </w:t>
      </w:r>
      <w:proofErr w:type="gramStart"/>
      <w:r w:rsidRPr="001F70AF">
        <w:rPr>
          <w:rFonts w:cs="Arial"/>
          <w:lang w:val="en-GB" w:eastAsia="en-CA"/>
        </w:rPr>
        <w:t>desirable</w:t>
      </w:r>
      <w:proofErr w:type="gramEnd"/>
    </w:p>
    <w:p w14:paraId="2DD73A03" w14:textId="77777777" w:rsidR="00ED00CB" w:rsidRPr="001F70AF" w:rsidRDefault="00ED00CB" w:rsidP="00ED00CB">
      <w:pPr>
        <w:numPr>
          <w:ilvl w:val="0"/>
          <w:numId w:val="13"/>
        </w:numPr>
        <w:spacing w:line="240" w:lineRule="auto"/>
        <w:rPr>
          <w:rFonts w:cs="Arial"/>
          <w:lang w:val="en-US"/>
        </w:rPr>
      </w:pPr>
      <w:r w:rsidRPr="001F70AF">
        <w:rPr>
          <w:rFonts w:cs="Arial"/>
          <w:lang w:val="en-US"/>
        </w:rPr>
        <w:t>Knowledge of shíshálh Nation programs and services</w:t>
      </w:r>
      <w:r w:rsidRPr="001F70AF">
        <w:rPr>
          <w:rFonts w:cs="Arial"/>
        </w:rPr>
        <w:t xml:space="preserve"> or willing to </w:t>
      </w:r>
      <w:proofErr w:type="gramStart"/>
      <w:r w:rsidRPr="001F70AF">
        <w:rPr>
          <w:rFonts w:cs="Arial"/>
        </w:rPr>
        <w:t>learn;</w:t>
      </w:r>
      <w:proofErr w:type="gramEnd"/>
    </w:p>
    <w:p w14:paraId="34D94C33" w14:textId="77777777" w:rsidR="00ED00CB" w:rsidRPr="001F70AF" w:rsidRDefault="00ED00CB" w:rsidP="00ED00CB">
      <w:pPr>
        <w:numPr>
          <w:ilvl w:val="0"/>
          <w:numId w:val="13"/>
        </w:numPr>
        <w:spacing w:line="240" w:lineRule="auto"/>
        <w:rPr>
          <w:rFonts w:cs="Arial"/>
          <w:lang w:val="en-US"/>
        </w:rPr>
      </w:pPr>
      <w:r w:rsidRPr="001F70AF">
        <w:rPr>
          <w:rFonts w:cs="Arial"/>
          <w:lang w:val="en-US"/>
        </w:rPr>
        <w:t xml:space="preserve">Respect for, sensitivity towards as well as </w:t>
      </w:r>
      <w:r w:rsidRPr="001F70AF">
        <w:rPr>
          <w:rFonts w:cs="Arial"/>
          <w:noProof/>
          <w:lang w:val="en-US"/>
        </w:rPr>
        <w:t>knowledge</w:t>
      </w:r>
      <w:r w:rsidRPr="001F70AF">
        <w:rPr>
          <w:rFonts w:cs="Arial"/>
          <w:lang w:val="en-US"/>
        </w:rPr>
        <w:t xml:space="preserve"> and understanding of</w:t>
      </w:r>
      <w:r w:rsidRPr="001F70AF">
        <w:rPr>
          <w:rFonts w:cs="Arial"/>
        </w:rPr>
        <w:t xml:space="preserve"> </w:t>
      </w:r>
      <w:r w:rsidRPr="001F70AF">
        <w:rPr>
          <w:rFonts w:cs="Arial"/>
          <w:lang w:val="en-US"/>
        </w:rPr>
        <w:t xml:space="preserve">shíshálh culture and </w:t>
      </w:r>
      <w:proofErr w:type="gramStart"/>
      <w:r w:rsidRPr="001F70AF">
        <w:rPr>
          <w:rFonts w:cs="Arial"/>
          <w:lang w:val="en-US"/>
        </w:rPr>
        <w:t>traditions;</w:t>
      </w:r>
      <w:proofErr w:type="gramEnd"/>
    </w:p>
    <w:p w14:paraId="0F4D0278" w14:textId="77777777" w:rsidR="00ED00CB" w:rsidRPr="001F70AF" w:rsidRDefault="00ED00CB" w:rsidP="00ED00CB">
      <w:pPr>
        <w:numPr>
          <w:ilvl w:val="0"/>
          <w:numId w:val="13"/>
        </w:numPr>
        <w:spacing w:line="240" w:lineRule="auto"/>
        <w:rPr>
          <w:rFonts w:cs="Arial"/>
          <w:lang w:val="en-US"/>
        </w:rPr>
      </w:pPr>
      <w:r w:rsidRPr="001F70AF">
        <w:rPr>
          <w:rFonts w:cs="Arial"/>
          <w:lang w:val="en-US"/>
        </w:rPr>
        <w:t xml:space="preserve">Knowledge of relevant legislative framework and </w:t>
      </w:r>
      <w:r w:rsidRPr="001F70AF">
        <w:rPr>
          <w:rFonts w:cs="Arial"/>
          <w:noProof/>
          <w:lang w:val="en-US"/>
        </w:rPr>
        <w:t>polices</w:t>
      </w:r>
      <w:r w:rsidRPr="001F70AF">
        <w:rPr>
          <w:rFonts w:cs="Arial"/>
          <w:lang w:val="en-US"/>
        </w:rPr>
        <w:t xml:space="preserve"> reflecting current youth welfare </w:t>
      </w:r>
      <w:proofErr w:type="gramStart"/>
      <w:r w:rsidRPr="001F70AF">
        <w:rPr>
          <w:rFonts w:cs="Arial"/>
          <w:lang w:val="en-US"/>
        </w:rPr>
        <w:t>practice;</w:t>
      </w:r>
      <w:proofErr w:type="gramEnd"/>
    </w:p>
    <w:p w14:paraId="18646314" w14:textId="77777777" w:rsidR="00ED00CB" w:rsidRPr="001F70AF" w:rsidRDefault="00ED00CB" w:rsidP="00ED00CB">
      <w:pPr>
        <w:numPr>
          <w:ilvl w:val="0"/>
          <w:numId w:val="13"/>
        </w:numPr>
        <w:spacing w:line="240" w:lineRule="auto"/>
        <w:rPr>
          <w:rFonts w:cs="Arial"/>
          <w:lang w:val="en-US"/>
        </w:rPr>
      </w:pPr>
      <w:r w:rsidRPr="001F70AF">
        <w:rPr>
          <w:rFonts w:cs="Arial"/>
          <w:noProof/>
          <w:lang w:val="en-US"/>
        </w:rPr>
        <w:t>Understanding</w:t>
      </w:r>
      <w:r w:rsidRPr="001F70AF">
        <w:rPr>
          <w:rFonts w:cs="Arial"/>
          <w:lang w:val="en-US"/>
        </w:rPr>
        <w:t xml:space="preserve"> of and ability to translate relevant legislation into the Nation language, policies and </w:t>
      </w:r>
      <w:proofErr w:type="gramStart"/>
      <w:r w:rsidRPr="001F70AF">
        <w:rPr>
          <w:rFonts w:cs="Arial"/>
          <w:lang w:val="en-US"/>
        </w:rPr>
        <w:t>procedures;</w:t>
      </w:r>
      <w:proofErr w:type="gramEnd"/>
    </w:p>
    <w:p w14:paraId="5E39B38E" w14:textId="77777777" w:rsidR="00ED00CB" w:rsidRPr="001F70AF" w:rsidRDefault="00ED00CB" w:rsidP="00ED00CB">
      <w:pPr>
        <w:numPr>
          <w:ilvl w:val="0"/>
          <w:numId w:val="13"/>
        </w:numPr>
        <w:spacing w:line="240" w:lineRule="auto"/>
        <w:rPr>
          <w:rFonts w:cs="Arial"/>
          <w:lang w:val="en-US"/>
        </w:rPr>
      </w:pPr>
      <w:r w:rsidRPr="001F70AF">
        <w:rPr>
          <w:rFonts w:cs="Arial"/>
          <w:lang w:val="en-US"/>
        </w:rPr>
        <w:t xml:space="preserve">Knowledge of First Nation service delivery, customs and traditions in responding to youth welfare </w:t>
      </w:r>
      <w:proofErr w:type="gramStart"/>
      <w:r w:rsidRPr="001F70AF">
        <w:rPr>
          <w:rFonts w:cs="Arial"/>
          <w:lang w:val="en-US"/>
        </w:rPr>
        <w:t>concerns;</w:t>
      </w:r>
      <w:proofErr w:type="gramEnd"/>
    </w:p>
    <w:p w14:paraId="66AA3EC0" w14:textId="77777777" w:rsidR="00ED00CB" w:rsidRPr="001F70AF" w:rsidRDefault="00ED00CB" w:rsidP="00ED00CB">
      <w:pPr>
        <w:numPr>
          <w:ilvl w:val="0"/>
          <w:numId w:val="13"/>
        </w:numPr>
        <w:spacing w:line="240" w:lineRule="auto"/>
        <w:rPr>
          <w:rFonts w:cs="Arial"/>
          <w:lang w:val="en-US"/>
        </w:rPr>
      </w:pPr>
      <w:r w:rsidRPr="001F70AF">
        <w:rPr>
          <w:rFonts w:cs="Arial"/>
          <w:lang w:val="en-US"/>
        </w:rPr>
        <w:t xml:space="preserve">Knowledge of external </w:t>
      </w:r>
      <w:r w:rsidRPr="001F70AF">
        <w:rPr>
          <w:rFonts w:cs="Arial"/>
          <w:noProof/>
          <w:lang w:val="en-US"/>
        </w:rPr>
        <w:t>service</w:t>
      </w:r>
      <w:r w:rsidRPr="001F70AF">
        <w:rPr>
          <w:rFonts w:cs="Arial"/>
          <w:lang w:val="en-US"/>
        </w:rPr>
        <w:t xml:space="preserve"> and service agencies.</w:t>
      </w:r>
    </w:p>
    <w:p w14:paraId="0BC18A28" w14:textId="77777777" w:rsidR="00ED00CB" w:rsidRPr="001F70AF" w:rsidRDefault="00ED00CB" w:rsidP="00ED00CB">
      <w:pPr>
        <w:numPr>
          <w:ilvl w:val="0"/>
          <w:numId w:val="13"/>
        </w:numPr>
        <w:spacing w:line="240" w:lineRule="auto"/>
        <w:rPr>
          <w:rFonts w:cs="Arial"/>
          <w:lang w:val="en-US"/>
        </w:rPr>
      </w:pPr>
      <w:r w:rsidRPr="001F70AF">
        <w:rPr>
          <w:rFonts w:cs="Arial"/>
          <w:lang w:val="en-US"/>
        </w:rPr>
        <w:t xml:space="preserve">Ability to develop and implement a client care plan including </w:t>
      </w:r>
      <w:proofErr w:type="gramStart"/>
      <w:r w:rsidRPr="001F70AF">
        <w:rPr>
          <w:rFonts w:cs="Arial"/>
          <w:lang w:val="en-US"/>
        </w:rPr>
        <w:t>follow-up;</w:t>
      </w:r>
      <w:proofErr w:type="gramEnd"/>
    </w:p>
    <w:p w14:paraId="4CB35009" w14:textId="77777777" w:rsidR="00ED00CB" w:rsidRPr="001F70AF" w:rsidRDefault="00ED00CB" w:rsidP="00ED00CB">
      <w:pPr>
        <w:numPr>
          <w:ilvl w:val="0"/>
          <w:numId w:val="13"/>
        </w:numPr>
        <w:spacing w:line="240" w:lineRule="auto"/>
        <w:rPr>
          <w:rFonts w:cs="Arial"/>
          <w:lang w:val="en-US"/>
        </w:rPr>
      </w:pPr>
      <w:r w:rsidRPr="001F70AF">
        <w:rPr>
          <w:rFonts w:cs="Arial"/>
          <w:lang w:val="en-US"/>
        </w:rPr>
        <w:t>Physical ability to carry out the duties of the position.</w:t>
      </w:r>
    </w:p>
    <w:p w14:paraId="6D715A92" w14:textId="77777777" w:rsidR="00B052DC" w:rsidRPr="00D7295D" w:rsidRDefault="00B052DC" w:rsidP="006C62CE">
      <w:pPr>
        <w:pStyle w:val="NoSpacing"/>
        <w:rPr>
          <w:rFonts w:ascii="Barlow Light" w:hAnsi="Barlow Light"/>
          <w:b/>
          <w:bCs/>
        </w:rPr>
      </w:pPr>
    </w:p>
    <w:p w14:paraId="348E16FB" w14:textId="63E74D62" w:rsidR="00F433F4" w:rsidRPr="00D7295D" w:rsidRDefault="00F433F4" w:rsidP="006C62CE">
      <w:pPr>
        <w:pStyle w:val="NoSpacing"/>
        <w:rPr>
          <w:rFonts w:ascii="Barlow Light" w:hAnsi="Barlow Light"/>
          <w:lang w:eastAsia="en-CA"/>
        </w:rPr>
      </w:pPr>
      <w:r w:rsidRPr="00D7295D">
        <w:rPr>
          <w:rFonts w:ascii="Barlow Light" w:hAnsi="Barlow Light"/>
          <w:b/>
          <w:bCs/>
        </w:rPr>
        <w:t>A full job description is available upon request. If you are interested in the position, please send your resume and cover letter to</w:t>
      </w:r>
      <w:r w:rsidR="006F13D0" w:rsidRPr="00D7295D">
        <w:rPr>
          <w:rFonts w:ascii="Barlow Light" w:hAnsi="Barlow Light"/>
          <w:b/>
          <w:bCs/>
        </w:rPr>
        <w:t xml:space="preserve"> </w:t>
      </w:r>
      <w:r w:rsidR="00463116" w:rsidRPr="00D7295D">
        <w:rPr>
          <w:rFonts w:ascii="Barlow Light" w:hAnsi="Barlow Light"/>
          <w:b/>
          <w:bCs/>
        </w:rPr>
        <w:t>Shree Comar, HR Generalist:</w:t>
      </w:r>
      <w:r w:rsidR="00463116" w:rsidRPr="00D7295D">
        <w:rPr>
          <w:rFonts w:ascii="Barlow Light" w:hAnsi="Barlow Light"/>
          <w:lang w:eastAsia="en-CA"/>
        </w:rPr>
        <w:t xml:space="preserve"> </w:t>
      </w:r>
      <w:hyperlink r:id="rId8" w:history="1">
        <w:r w:rsidR="00ED00CB" w:rsidRPr="00537E1C">
          <w:rPr>
            <w:rStyle w:val="Hyperlink"/>
            <w:rFonts w:ascii="Barlow Light" w:hAnsi="Barlow Light" w:cs="Calibri"/>
            <w:b/>
            <w:lang w:eastAsia="en-CA"/>
          </w:rPr>
          <w:t>scomar@shishalh.com</w:t>
        </w:r>
      </w:hyperlink>
      <w:r w:rsidR="00ED00CB">
        <w:rPr>
          <w:rFonts w:ascii="Barlow Light" w:hAnsi="Barlow Light" w:cs="Calibri"/>
          <w:b/>
          <w:lang w:eastAsia="en-CA"/>
        </w:rPr>
        <w:t xml:space="preserve"> </w:t>
      </w:r>
    </w:p>
    <w:p w14:paraId="4A146703" w14:textId="77777777" w:rsidR="006F13D0" w:rsidRPr="00D7295D" w:rsidRDefault="006F13D0" w:rsidP="006C62CE">
      <w:pPr>
        <w:pStyle w:val="NoSpacing"/>
        <w:rPr>
          <w:rFonts w:ascii="Barlow Light" w:hAnsi="Barlow Light"/>
          <w:lang w:eastAsia="en-CA"/>
        </w:rPr>
      </w:pPr>
    </w:p>
    <w:p w14:paraId="02C65F91" w14:textId="75669533" w:rsidR="00B052DC" w:rsidRPr="00D7295D" w:rsidRDefault="00C16171" w:rsidP="006C62CE">
      <w:pPr>
        <w:pStyle w:val="NoSpacing"/>
        <w:rPr>
          <w:rFonts w:ascii="Barlow Light" w:hAnsi="Barlow Light"/>
        </w:rPr>
      </w:pPr>
      <w:r w:rsidRPr="00D7295D">
        <w:rPr>
          <w:rFonts w:ascii="Barlow Light" w:hAnsi="Barlow Light"/>
          <w:lang w:eastAsia="en-CA"/>
        </w:rPr>
        <w:t xml:space="preserve">Preference will </w:t>
      </w:r>
      <w:r w:rsidRPr="00D7295D">
        <w:rPr>
          <w:rFonts w:ascii="Barlow Light" w:hAnsi="Barlow Light"/>
          <w:noProof/>
          <w:lang w:eastAsia="en-CA"/>
        </w:rPr>
        <w:t>be given</w:t>
      </w:r>
      <w:r w:rsidRPr="00D7295D">
        <w:rPr>
          <w:rFonts w:ascii="Barlow Light" w:hAnsi="Barlow Light"/>
          <w:lang w:eastAsia="en-CA"/>
        </w:rPr>
        <w:t xml:space="preserve"> to qualified shíshálh members, community members, and other</w:t>
      </w:r>
      <w:r w:rsidR="00C23CCC" w:rsidRPr="00D7295D">
        <w:rPr>
          <w:rFonts w:ascii="Barlow Light" w:hAnsi="Barlow Light"/>
          <w:lang w:eastAsia="en-CA"/>
        </w:rPr>
        <w:t xml:space="preserve"> First Nation’s members, </w:t>
      </w:r>
      <w:proofErr w:type="gramStart"/>
      <w:r w:rsidR="00C23CCC" w:rsidRPr="00D7295D">
        <w:rPr>
          <w:rFonts w:ascii="Barlow Light" w:hAnsi="Barlow Light"/>
          <w:lang w:eastAsia="en-CA"/>
        </w:rPr>
        <w:t>Inuit</w:t>
      </w:r>
      <w:proofErr w:type="gramEnd"/>
      <w:r w:rsidRPr="00D7295D">
        <w:rPr>
          <w:rFonts w:ascii="Barlow Light" w:hAnsi="Barlow Light"/>
          <w:lang w:eastAsia="en-CA"/>
        </w:rPr>
        <w:t xml:space="preserve"> and M</w:t>
      </w:r>
      <w:r w:rsidRPr="00D7295D">
        <w:rPr>
          <w:rFonts w:ascii="Barlow Light" w:hAnsi="Barlow Light"/>
          <w:lang w:val="en"/>
        </w:rPr>
        <w:t>é</w:t>
      </w:r>
      <w:r w:rsidRPr="00D7295D">
        <w:rPr>
          <w:rFonts w:ascii="Barlow Light" w:hAnsi="Barlow Light"/>
          <w:lang w:eastAsia="en-CA"/>
        </w:rPr>
        <w:t xml:space="preserve">tis. </w:t>
      </w:r>
      <w:r w:rsidR="00452440" w:rsidRPr="00D7295D">
        <w:rPr>
          <w:rFonts w:ascii="Barlow Light" w:hAnsi="Barlow Light"/>
          <w:lang w:eastAsia="en-CA"/>
        </w:rPr>
        <w:t xml:space="preserve"> </w:t>
      </w:r>
      <w:r w:rsidRPr="00D7295D">
        <w:rPr>
          <w:rFonts w:ascii="Barlow Light" w:hAnsi="Barlow Light"/>
        </w:rPr>
        <w:t>We sincerely thank all applicants for their interest in the position</w:t>
      </w:r>
      <w:r w:rsidR="00F433F4" w:rsidRPr="00D7295D">
        <w:rPr>
          <w:rFonts w:ascii="Barlow Light" w:hAnsi="Barlow Light"/>
          <w:noProof/>
        </w:rPr>
        <w:t>;</w:t>
      </w:r>
      <w:r w:rsidRPr="00D7295D">
        <w:rPr>
          <w:rFonts w:ascii="Barlow Light" w:hAnsi="Barlow Light"/>
          <w:noProof/>
        </w:rPr>
        <w:t xml:space="preserve"> however</w:t>
      </w:r>
      <w:r w:rsidR="00BE1B77" w:rsidRPr="00D7295D">
        <w:rPr>
          <w:rFonts w:ascii="Barlow Light" w:hAnsi="Barlow Light"/>
          <w:noProof/>
        </w:rPr>
        <w:t>,</w:t>
      </w:r>
      <w:r w:rsidRPr="00D7295D">
        <w:rPr>
          <w:rFonts w:ascii="Barlow Light" w:hAnsi="Barlow Light"/>
        </w:rPr>
        <w:t xml:space="preserve"> only qualified applicants will be contacted for an interview.</w:t>
      </w:r>
    </w:p>
    <w:sectPr w:rsidR="00B052DC" w:rsidRPr="00D7295D" w:rsidSect="00F433F4">
      <w:pgSz w:w="12240" w:h="15840"/>
      <w:pgMar w:top="709" w:right="1080" w:bottom="568"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B84E" w14:textId="77777777" w:rsidR="0067207F" w:rsidRDefault="0067207F" w:rsidP="00AA38A8">
      <w:pPr>
        <w:spacing w:line="240" w:lineRule="auto"/>
      </w:pPr>
      <w:r>
        <w:separator/>
      </w:r>
    </w:p>
  </w:endnote>
  <w:endnote w:type="continuationSeparator" w:id="0">
    <w:p w14:paraId="64B5DF5B" w14:textId="77777777" w:rsidR="0067207F" w:rsidRDefault="0067207F"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rlow Ligh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362D7" w14:textId="77777777" w:rsidR="0067207F" w:rsidRDefault="0067207F" w:rsidP="00AA38A8">
      <w:pPr>
        <w:spacing w:line="240" w:lineRule="auto"/>
      </w:pPr>
      <w:r>
        <w:separator/>
      </w:r>
    </w:p>
  </w:footnote>
  <w:footnote w:type="continuationSeparator" w:id="0">
    <w:p w14:paraId="6B80685F" w14:textId="77777777" w:rsidR="0067207F" w:rsidRDefault="0067207F"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7ECB"/>
    <w:multiLevelType w:val="hybridMultilevel"/>
    <w:tmpl w:val="055AA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C54EF"/>
    <w:multiLevelType w:val="hybridMultilevel"/>
    <w:tmpl w:val="1CC4E6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A4286"/>
    <w:multiLevelType w:val="hybridMultilevel"/>
    <w:tmpl w:val="0DA02A1A"/>
    <w:lvl w:ilvl="0" w:tplc="10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E25BA"/>
    <w:multiLevelType w:val="hybridMultilevel"/>
    <w:tmpl w:val="943C26EE"/>
    <w:lvl w:ilvl="0" w:tplc="10090005">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6" w15:restartNumberingAfterBreak="0">
    <w:nsid w:val="29DF0DD3"/>
    <w:multiLevelType w:val="hybridMultilevel"/>
    <w:tmpl w:val="FDB829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BF058F"/>
    <w:multiLevelType w:val="hybridMultilevel"/>
    <w:tmpl w:val="C3262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7147E4"/>
    <w:multiLevelType w:val="hybridMultilevel"/>
    <w:tmpl w:val="72C2F3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05680A"/>
    <w:multiLevelType w:val="hybridMultilevel"/>
    <w:tmpl w:val="565C9C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A642CAC"/>
    <w:multiLevelType w:val="hybridMultilevel"/>
    <w:tmpl w:val="D6EA8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752929"/>
    <w:multiLevelType w:val="hybridMultilevel"/>
    <w:tmpl w:val="7B06181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9"/>
  </w:num>
  <w:num w:numId="6">
    <w:abstractNumId w:val="7"/>
  </w:num>
  <w:num w:numId="7">
    <w:abstractNumId w:val="4"/>
  </w:num>
  <w:num w:numId="8">
    <w:abstractNumId w:val="1"/>
  </w:num>
  <w:num w:numId="9">
    <w:abstractNumId w:val="2"/>
  </w:num>
  <w:num w:numId="10">
    <w:abstractNumId w:val="0"/>
  </w:num>
  <w:num w:numId="11">
    <w:abstractNumId w:val="8"/>
  </w:num>
  <w:num w:numId="12">
    <w:abstractNumId w:val="6"/>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kwqwUAScSXNSwAAAA="/>
  </w:docVars>
  <w:rsids>
    <w:rsidRoot w:val="0093093A"/>
    <w:rsid w:val="00026967"/>
    <w:rsid w:val="00053B7B"/>
    <w:rsid w:val="00057936"/>
    <w:rsid w:val="001B7A91"/>
    <w:rsid w:val="00215485"/>
    <w:rsid w:val="00224608"/>
    <w:rsid w:val="00253D97"/>
    <w:rsid w:val="00344BE3"/>
    <w:rsid w:val="003459CF"/>
    <w:rsid w:val="00365D33"/>
    <w:rsid w:val="003940B6"/>
    <w:rsid w:val="003B24F8"/>
    <w:rsid w:val="003C420E"/>
    <w:rsid w:val="003E1B18"/>
    <w:rsid w:val="003F1965"/>
    <w:rsid w:val="00422235"/>
    <w:rsid w:val="004459A2"/>
    <w:rsid w:val="00452440"/>
    <w:rsid w:val="00457820"/>
    <w:rsid w:val="00463116"/>
    <w:rsid w:val="00523030"/>
    <w:rsid w:val="005408C4"/>
    <w:rsid w:val="00571D18"/>
    <w:rsid w:val="00631BFD"/>
    <w:rsid w:val="0067207F"/>
    <w:rsid w:val="00673DED"/>
    <w:rsid w:val="006C62CE"/>
    <w:rsid w:val="006E4787"/>
    <w:rsid w:val="006F13D0"/>
    <w:rsid w:val="006F7C2A"/>
    <w:rsid w:val="00761E28"/>
    <w:rsid w:val="007B098F"/>
    <w:rsid w:val="007B5BDE"/>
    <w:rsid w:val="0081085D"/>
    <w:rsid w:val="008D4BC5"/>
    <w:rsid w:val="009054ED"/>
    <w:rsid w:val="00913F6B"/>
    <w:rsid w:val="0093093A"/>
    <w:rsid w:val="00943D08"/>
    <w:rsid w:val="009A7C7C"/>
    <w:rsid w:val="009B235B"/>
    <w:rsid w:val="009B2385"/>
    <w:rsid w:val="009C11E9"/>
    <w:rsid w:val="009C5C77"/>
    <w:rsid w:val="009D5B7F"/>
    <w:rsid w:val="00A31CDC"/>
    <w:rsid w:val="00A37C56"/>
    <w:rsid w:val="00AA38A8"/>
    <w:rsid w:val="00AF718F"/>
    <w:rsid w:val="00B052DC"/>
    <w:rsid w:val="00BE1B77"/>
    <w:rsid w:val="00C16171"/>
    <w:rsid w:val="00C23CCC"/>
    <w:rsid w:val="00C5796E"/>
    <w:rsid w:val="00CB1A17"/>
    <w:rsid w:val="00CB2C35"/>
    <w:rsid w:val="00CD6C46"/>
    <w:rsid w:val="00CE7246"/>
    <w:rsid w:val="00D7295D"/>
    <w:rsid w:val="00D7636D"/>
    <w:rsid w:val="00D8780B"/>
    <w:rsid w:val="00DC26F3"/>
    <w:rsid w:val="00DF03A7"/>
    <w:rsid w:val="00DF6FD1"/>
    <w:rsid w:val="00EC7BB2"/>
    <w:rsid w:val="00ED00CB"/>
    <w:rsid w:val="00F25382"/>
    <w:rsid w:val="00F3501C"/>
    <w:rsid w:val="00F433AA"/>
    <w:rsid w:val="00F433F4"/>
    <w:rsid w:val="00F9289E"/>
    <w:rsid w:val="00F948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D68268"/>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463116"/>
    <w:rPr>
      <w:color w:val="605E5C"/>
      <w:shd w:val="clear" w:color="auto" w:fill="E1DFDD"/>
    </w:rPr>
  </w:style>
  <w:style w:type="paragraph" w:styleId="NoSpacing">
    <w:name w:val="No Spacing"/>
    <w:uiPriority w:val="1"/>
    <w:qFormat/>
    <w:rsid w:val="006C62C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mar@shishal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Posting - Health Manager</vt:lpstr>
    </vt:vector>
  </TitlesOfParts>
  <Manager>Nick Persaud</Manager>
  <Company>NexGen HR</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Health Manager</dc:title>
  <dc:subject>Job Posting</dc:subject>
  <dc:creator>HR</dc:creator>
  <cp:keywords/>
  <dc:description/>
  <cp:lastModifiedBy>Shreenath Comar</cp:lastModifiedBy>
  <cp:revision>2</cp:revision>
  <cp:lastPrinted>2019-02-05T17:07:00Z</cp:lastPrinted>
  <dcterms:created xsi:type="dcterms:W3CDTF">2021-01-20T16:44:00Z</dcterms:created>
  <dcterms:modified xsi:type="dcterms:W3CDTF">2021-01-20T16:44:00Z</dcterms:modified>
  <cp:version>1</cp:version>
</cp:coreProperties>
</file>