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E28" w:rsidRPr="00DC26F3" w:rsidRDefault="00902032" w:rsidP="00C5796E">
      <w:pPr>
        <w:spacing w:after="160"/>
        <w:ind w:right="261"/>
        <w:rPr>
          <w:rFonts w:ascii="Calibri" w:hAnsi="Calibri" w:cs="Calibri"/>
          <w:b/>
        </w:rPr>
      </w:pPr>
      <w:r w:rsidRPr="00DC26F3">
        <w:rPr>
          <w:rFonts w:ascii="Calibri" w:hAnsi="Calibri" w:cs="Calibri"/>
          <w:noProof/>
          <w:sz w:val="24"/>
          <w:szCs w:val="24"/>
          <w:lang w:eastAsia="en-CA"/>
        </w:rPr>
        <mc:AlternateContent>
          <mc:Choice Requires="wps">
            <w:drawing>
              <wp:anchor distT="0" distB="0" distL="114300" distR="114300" simplePos="0" relativeHeight="251663360" behindDoc="0" locked="0" layoutInCell="1" allowOverlap="1" wp14:anchorId="6BF4CBBD" wp14:editId="2938EFFF">
                <wp:simplePos x="0" y="0"/>
                <wp:positionH relativeFrom="margin">
                  <wp:align>right</wp:align>
                </wp:positionH>
                <wp:positionV relativeFrom="paragraph">
                  <wp:posOffset>-189865</wp:posOffset>
                </wp:positionV>
                <wp:extent cx="5010150" cy="9525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010150" cy="952500"/>
                        </a:xfrm>
                        <a:prstGeom prst="rect">
                          <a:avLst/>
                        </a:prstGeom>
                        <a:solidFill>
                          <a:sysClr val="window" lastClr="FFFFFF"/>
                        </a:solidFill>
                        <a:ln w="6350">
                          <a:solidFill>
                            <a:prstClr val="black"/>
                          </a:solidFill>
                        </a:ln>
                        <a:effectLst/>
                      </wps:spPr>
                      <wps:txbx>
                        <w:txbxContent>
                          <w:p w:rsidR="0033732F" w:rsidRDefault="0033732F" w:rsidP="0033732F">
                            <w:pPr>
                              <w:jc w:val="both"/>
                              <w:rPr>
                                <w:rFonts w:ascii="Barlow Light" w:hAnsi="Barlow Light"/>
                                <w:b/>
                                <w:sz w:val="28"/>
                                <w:szCs w:val="28"/>
                              </w:rPr>
                            </w:pPr>
                          </w:p>
                          <w:p w:rsidR="00761E28" w:rsidRPr="0033732F" w:rsidRDefault="00761E28" w:rsidP="00D05634">
                            <w:pPr>
                              <w:jc w:val="center"/>
                              <w:rPr>
                                <w:rFonts w:ascii="Barlow Light" w:hAnsi="Barlow Light"/>
                                <w:b/>
                                <w:sz w:val="28"/>
                                <w:szCs w:val="28"/>
                              </w:rPr>
                            </w:pPr>
                            <w:r w:rsidRPr="0033732F">
                              <w:rPr>
                                <w:rFonts w:ascii="Barlow Light" w:hAnsi="Barlow Light"/>
                                <w:b/>
                                <w:sz w:val="28"/>
                                <w:szCs w:val="28"/>
                              </w:rPr>
                              <w:t xml:space="preserve">Employment Opportunity – </w:t>
                            </w:r>
                            <w:r w:rsidR="002B34BC">
                              <w:rPr>
                                <w:rFonts w:ascii="Barlow Light" w:hAnsi="Barlow Light"/>
                                <w:b/>
                                <w:sz w:val="28"/>
                                <w:szCs w:val="28"/>
                              </w:rPr>
                              <w:t>Part-</w:t>
                            </w:r>
                            <w:r w:rsidR="002B34BC" w:rsidRPr="0033732F">
                              <w:rPr>
                                <w:rFonts w:ascii="Barlow Light" w:hAnsi="Barlow Light"/>
                                <w:b/>
                                <w:sz w:val="28"/>
                                <w:szCs w:val="28"/>
                              </w:rPr>
                              <w:t>Time</w:t>
                            </w:r>
                            <w:r w:rsidR="002B34BC">
                              <w:rPr>
                                <w:rFonts w:ascii="Barlow Light" w:hAnsi="Barlow Light"/>
                                <w:b/>
                                <w:sz w:val="28"/>
                                <w:szCs w:val="28"/>
                              </w:rPr>
                              <w:t xml:space="preserve"> (25 Hours per-week)</w:t>
                            </w:r>
                          </w:p>
                          <w:p w:rsidR="005D527E" w:rsidRPr="0033732F" w:rsidRDefault="00253D97" w:rsidP="00D05634">
                            <w:pPr>
                              <w:jc w:val="center"/>
                              <w:rPr>
                                <w:rFonts w:ascii="Barlow Light" w:hAnsi="Barlow Light"/>
                                <w:b/>
                                <w:sz w:val="28"/>
                                <w:szCs w:val="28"/>
                              </w:rPr>
                            </w:pPr>
                            <w:r w:rsidRPr="0033732F">
                              <w:rPr>
                                <w:rFonts w:ascii="Barlow Light" w:hAnsi="Barlow Light"/>
                                <w:b/>
                                <w:sz w:val="28"/>
                                <w:szCs w:val="28"/>
                              </w:rPr>
                              <w:t>JP-20</w:t>
                            </w:r>
                            <w:r w:rsidR="002B34BC">
                              <w:rPr>
                                <w:rFonts w:ascii="Barlow Light" w:hAnsi="Barlow Light"/>
                                <w:b/>
                                <w:sz w:val="28"/>
                                <w:szCs w:val="28"/>
                              </w:rPr>
                              <w:t>20</w:t>
                            </w:r>
                            <w:r w:rsidRPr="0033732F">
                              <w:rPr>
                                <w:rFonts w:ascii="Barlow Light" w:hAnsi="Barlow Light"/>
                                <w:b/>
                                <w:sz w:val="28"/>
                                <w:szCs w:val="28"/>
                              </w:rPr>
                              <w:t>-</w:t>
                            </w:r>
                            <w:r w:rsidR="0033732F" w:rsidRPr="0033732F">
                              <w:rPr>
                                <w:rFonts w:ascii="Barlow Light" w:hAnsi="Barlow Light"/>
                                <w:b/>
                                <w:sz w:val="28"/>
                                <w:szCs w:val="28"/>
                              </w:rPr>
                              <w:t>0</w:t>
                            </w:r>
                            <w:r w:rsidR="002B34BC">
                              <w:rPr>
                                <w:rFonts w:ascii="Barlow Light" w:hAnsi="Barlow Light"/>
                                <w:b/>
                                <w:sz w:val="28"/>
                                <w:szCs w:val="28"/>
                              </w:rPr>
                              <w:t>11</w:t>
                            </w:r>
                            <w:r w:rsidR="00F25382" w:rsidRPr="0033732F">
                              <w:rPr>
                                <w:rFonts w:ascii="Barlow Light" w:hAnsi="Barlow Light"/>
                                <w:b/>
                                <w:sz w:val="28"/>
                                <w:szCs w:val="28"/>
                              </w:rPr>
                              <w:t xml:space="preserve"> </w:t>
                            </w:r>
                            <w:r w:rsidR="00CE4097">
                              <w:rPr>
                                <w:rFonts w:ascii="Barlow Light" w:hAnsi="Barlow Light"/>
                                <w:b/>
                                <w:sz w:val="28"/>
                                <w:szCs w:val="28"/>
                              </w:rPr>
                              <w:t>Municipal</w:t>
                            </w:r>
                            <w:r w:rsidR="00D05634">
                              <w:rPr>
                                <w:rFonts w:ascii="Barlow Light" w:hAnsi="Barlow Light"/>
                                <w:b/>
                                <w:sz w:val="28"/>
                                <w:szCs w:val="28"/>
                              </w:rPr>
                              <w:t xml:space="preserve"> Administrator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4CBBD" id="_x0000_t202" coordsize="21600,21600" o:spt="202" path="m,l,21600r21600,l21600,xe">
                <v:stroke joinstyle="miter"/>
                <v:path gradientshapeok="t" o:connecttype="rect"/>
              </v:shapetype>
              <v:shape id="Text Box 2" o:spid="_x0000_s1026" type="#_x0000_t202" style="position:absolute;margin-left:343.3pt;margin-top:-14.95pt;width:394.5pt;height: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" fillcolor="window" strokeweight=".5pt">
                <v:textbox>
                  <w:txbxContent>
                    <w:p w:rsidR="0033732F" w:rsidRDefault="0033732F" w:rsidP="0033732F">
                      <w:pPr>
                        <w:jc w:val="both"/>
                        <w:rPr>
                          <w:rFonts w:ascii="Barlow Light" w:hAnsi="Barlow Light"/>
                          <w:b/>
                          <w:sz w:val="28"/>
                          <w:szCs w:val="28"/>
                        </w:rPr>
                      </w:pPr>
                    </w:p>
                    <w:p w:rsidR="00761E28" w:rsidRPr="0033732F" w:rsidRDefault="00761E28" w:rsidP="00D05634">
                      <w:pPr>
                        <w:jc w:val="center"/>
                        <w:rPr>
                          <w:rFonts w:ascii="Barlow Light" w:hAnsi="Barlow Light"/>
                          <w:b/>
                          <w:sz w:val="28"/>
                          <w:szCs w:val="28"/>
                        </w:rPr>
                      </w:pPr>
                      <w:r w:rsidRPr="0033732F">
                        <w:rPr>
                          <w:rFonts w:ascii="Barlow Light" w:hAnsi="Barlow Light"/>
                          <w:b/>
                          <w:sz w:val="28"/>
                          <w:szCs w:val="28"/>
                        </w:rPr>
                        <w:t xml:space="preserve">Employment Opportunity – </w:t>
                      </w:r>
                      <w:r w:rsidR="002B34BC">
                        <w:rPr>
                          <w:rFonts w:ascii="Barlow Light" w:hAnsi="Barlow Light"/>
                          <w:b/>
                          <w:sz w:val="28"/>
                          <w:szCs w:val="28"/>
                        </w:rPr>
                        <w:t>Part-</w:t>
                      </w:r>
                      <w:r w:rsidR="002B34BC" w:rsidRPr="0033732F">
                        <w:rPr>
                          <w:rFonts w:ascii="Barlow Light" w:hAnsi="Barlow Light"/>
                          <w:b/>
                          <w:sz w:val="28"/>
                          <w:szCs w:val="28"/>
                        </w:rPr>
                        <w:t>Time</w:t>
                      </w:r>
                      <w:r w:rsidR="002B34BC">
                        <w:rPr>
                          <w:rFonts w:ascii="Barlow Light" w:hAnsi="Barlow Light"/>
                          <w:b/>
                          <w:sz w:val="28"/>
                          <w:szCs w:val="28"/>
                        </w:rPr>
                        <w:t xml:space="preserve"> (25 Hours per-week)</w:t>
                      </w:r>
                    </w:p>
                    <w:p w:rsidR="005D527E" w:rsidRPr="0033732F" w:rsidRDefault="00253D97" w:rsidP="00D05634">
                      <w:pPr>
                        <w:jc w:val="center"/>
                        <w:rPr>
                          <w:rFonts w:ascii="Barlow Light" w:hAnsi="Barlow Light"/>
                          <w:b/>
                          <w:sz w:val="28"/>
                          <w:szCs w:val="28"/>
                        </w:rPr>
                      </w:pPr>
                      <w:r w:rsidRPr="0033732F">
                        <w:rPr>
                          <w:rFonts w:ascii="Barlow Light" w:hAnsi="Barlow Light"/>
                          <w:b/>
                          <w:sz w:val="28"/>
                          <w:szCs w:val="28"/>
                        </w:rPr>
                        <w:t>JP-20</w:t>
                      </w:r>
                      <w:r w:rsidR="002B34BC">
                        <w:rPr>
                          <w:rFonts w:ascii="Barlow Light" w:hAnsi="Barlow Light"/>
                          <w:b/>
                          <w:sz w:val="28"/>
                          <w:szCs w:val="28"/>
                        </w:rPr>
                        <w:t>20</w:t>
                      </w:r>
                      <w:r w:rsidRPr="0033732F">
                        <w:rPr>
                          <w:rFonts w:ascii="Barlow Light" w:hAnsi="Barlow Light"/>
                          <w:b/>
                          <w:sz w:val="28"/>
                          <w:szCs w:val="28"/>
                        </w:rPr>
                        <w:t>-</w:t>
                      </w:r>
                      <w:r w:rsidR="0033732F" w:rsidRPr="0033732F">
                        <w:rPr>
                          <w:rFonts w:ascii="Barlow Light" w:hAnsi="Barlow Light"/>
                          <w:b/>
                          <w:sz w:val="28"/>
                          <w:szCs w:val="28"/>
                        </w:rPr>
                        <w:t>0</w:t>
                      </w:r>
                      <w:r w:rsidR="002B34BC">
                        <w:rPr>
                          <w:rFonts w:ascii="Barlow Light" w:hAnsi="Barlow Light"/>
                          <w:b/>
                          <w:sz w:val="28"/>
                          <w:szCs w:val="28"/>
                        </w:rPr>
                        <w:t>11</w:t>
                      </w:r>
                      <w:r w:rsidR="00F25382" w:rsidRPr="0033732F">
                        <w:rPr>
                          <w:rFonts w:ascii="Barlow Light" w:hAnsi="Barlow Light"/>
                          <w:b/>
                          <w:sz w:val="28"/>
                          <w:szCs w:val="28"/>
                        </w:rPr>
                        <w:t xml:space="preserve"> </w:t>
                      </w:r>
                      <w:r w:rsidR="00CE4097">
                        <w:rPr>
                          <w:rFonts w:ascii="Barlow Light" w:hAnsi="Barlow Light"/>
                          <w:b/>
                          <w:sz w:val="28"/>
                          <w:szCs w:val="28"/>
                        </w:rPr>
                        <w:t>Municipal</w:t>
                      </w:r>
                      <w:r w:rsidR="00D05634">
                        <w:rPr>
                          <w:rFonts w:ascii="Barlow Light" w:hAnsi="Barlow Light"/>
                          <w:b/>
                          <w:sz w:val="28"/>
                          <w:szCs w:val="28"/>
                        </w:rPr>
                        <w:t xml:space="preserve"> Administrator</w:t>
                      </w:r>
                    </w:p>
                  </w:txbxContent>
                </v:textbox>
                <w10:wrap anchorx="margin"/>
              </v:shape>
            </w:pict>
          </mc:Fallback>
        </mc:AlternateContent>
      </w:r>
      <w:r w:rsidR="00DC26F3" w:rsidRPr="00DC26F3">
        <w:rPr>
          <w:rFonts w:ascii="Calibri" w:hAnsi="Calibri" w:cs="Calibri"/>
          <w:noProof/>
          <w:sz w:val="24"/>
          <w:szCs w:val="24"/>
          <w:lang w:eastAsia="en-CA"/>
        </w:rPr>
        <w:drawing>
          <wp:anchor distT="36576" distB="36576" distL="36576" distR="36576" simplePos="0" relativeHeight="251661312" behindDoc="0" locked="0" layoutInCell="1" allowOverlap="1" wp14:anchorId="735B0CA9" wp14:editId="0701AE07">
            <wp:simplePos x="0" y="0"/>
            <wp:positionH relativeFrom="margin">
              <wp:align>left</wp:align>
            </wp:positionH>
            <wp:positionV relativeFrom="paragraph">
              <wp:posOffset>-186055</wp:posOffset>
            </wp:positionV>
            <wp:extent cx="1328484" cy="1196340"/>
            <wp:effectExtent l="0" t="0" r="5080" b="3810"/>
            <wp:wrapNone/>
            <wp:docPr id="25" name="Picture 25" descr="shishalh_Colou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shalh_Colour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8484" cy="11963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3501C" w:rsidRPr="00DC26F3" w:rsidRDefault="00F3501C" w:rsidP="00C5796E">
      <w:pPr>
        <w:spacing w:after="160"/>
        <w:ind w:right="261"/>
        <w:rPr>
          <w:rFonts w:ascii="Calibri" w:hAnsi="Calibri" w:cs="Calibri"/>
          <w:b/>
        </w:rPr>
      </w:pPr>
    </w:p>
    <w:p w:rsidR="00253D97" w:rsidRPr="00DC26F3" w:rsidRDefault="00253D97" w:rsidP="00C5796E">
      <w:pPr>
        <w:spacing w:line="240" w:lineRule="auto"/>
        <w:ind w:right="261"/>
        <w:rPr>
          <w:rFonts w:ascii="Calibri" w:hAnsi="Calibri" w:cs="Calibri"/>
          <w:b/>
        </w:rPr>
      </w:pPr>
    </w:p>
    <w:p w:rsidR="00253D97" w:rsidRPr="00DC26F3" w:rsidRDefault="00253D97" w:rsidP="00C5796E">
      <w:pPr>
        <w:spacing w:line="240" w:lineRule="auto"/>
        <w:ind w:right="261" w:firstLine="283"/>
        <w:rPr>
          <w:rFonts w:ascii="Calibri" w:hAnsi="Calibri" w:cs="Calibri"/>
          <w:b/>
        </w:rPr>
      </w:pPr>
    </w:p>
    <w:p w:rsidR="003F1965" w:rsidRPr="00DC26F3" w:rsidRDefault="003F1965" w:rsidP="00C5796E">
      <w:pPr>
        <w:spacing w:line="240" w:lineRule="auto"/>
        <w:ind w:right="261" w:firstLine="283"/>
        <w:rPr>
          <w:rFonts w:ascii="Calibri" w:hAnsi="Calibri" w:cs="Calibri"/>
          <w:b/>
        </w:rPr>
      </w:pPr>
    </w:p>
    <w:p w:rsidR="00D8780B" w:rsidRPr="00DC26F3" w:rsidRDefault="00D8780B" w:rsidP="00C5796E">
      <w:pPr>
        <w:spacing w:line="240" w:lineRule="auto"/>
        <w:ind w:right="261" w:firstLine="283"/>
        <w:rPr>
          <w:rFonts w:ascii="Calibri" w:hAnsi="Calibri" w:cs="Calibri"/>
          <w:b/>
        </w:rPr>
      </w:pPr>
    </w:p>
    <w:p w:rsidR="00571D18" w:rsidRPr="00DC26F3" w:rsidRDefault="00571D18" w:rsidP="00AF39A8">
      <w:pPr>
        <w:spacing w:line="276" w:lineRule="auto"/>
        <w:ind w:right="261"/>
        <w:jc w:val="both"/>
        <w:rPr>
          <w:rFonts w:ascii="Calibri" w:hAnsi="Calibri" w:cs="Calibri"/>
          <w:b/>
        </w:rPr>
      </w:pPr>
      <w:r w:rsidRPr="00DC26F3">
        <w:rPr>
          <w:rFonts w:ascii="Calibri" w:hAnsi="Calibri" w:cs="Calibri"/>
          <w:b/>
        </w:rPr>
        <w:t>The Position</w:t>
      </w:r>
    </w:p>
    <w:p w:rsidR="00D05634" w:rsidRPr="00D05634" w:rsidRDefault="00D05634" w:rsidP="00D05634">
      <w:pPr>
        <w:spacing w:line="276" w:lineRule="auto"/>
        <w:ind w:right="261"/>
        <w:jc w:val="both"/>
        <w:rPr>
          <w:rFonts w:ascii="Calibri" w:hAnsi="Calibri" w:cs="Calibri"/>
        </w:rPr>
      </w:pPr>
      <w:r w:rsidRPr="00D05634">
        <w:rPr>
          <w:rFonts w:ascii="Calibri" w:hAnsi="Calibri" w:cs="Calibri"/>
        </w:rPr>
        <w:t xml:space="preserve">Under the general direction of the IGS Manager, the </w:t>
      </w:r>
      <w:r w:rsidR="00BC5931">
        <w:rPr>
          <w:rFonts w:ascii="Calibri" w:hAnsi="Calibri" w:cs="Calibri"/>
        </w:rPr>
        <w:t>Municipal (SIGD)</w:t>
      </w:r>
      <w:bookmarkStart w:id="0" w:name="_GoBack"/>
      <w:bookmarkEnd w:id="0"/>
      <w:r w:rsidRPr="00D05634">
        <w:rPr>
          <w:rFonts w:ascii="Calibri" w:hAnsi="Calibri" w:cs="Calibri"/>
        </w:rPr>
        <w:t xml:space="preserve"> Administrator will be responsible for the financial functions of the Sechelt Indian Government District (“SIGD”), including drafting required laws, managing the property tax process, and working with related government authorities outside the SIB. </w:t>
      </w:r>
    </w:p>
    <w:p w:rsidR="00902032" w:rsidRDefault="00902032" w:rsidP="00AF39A8">
      <w:pPr>
        <w:spacing w:line="276" w:lineRule="auto"/>
        <w:ind w:right="261"/>
        <w:jc w:val="both"/>
        <w:rPr>
          <w:rFonts w:ascii="Calibri" w:hAnsi="Calibri" w:cs="Calibri"/>
        </w:rPr>
      </w:pPr>
    </w:p>
    <w:p w:rsidR="00D05634" w:rsidRPr="00D05634" w:rsidRDefault="00D05634" w:rsidP="00D05634">
      <w:pPr>
        <w:spacing w:line="276" w:lineRule="auto"/>
        <w:ind w:right="261"/>
        <w:jc w:val="both"/>
        <w:rPr>
          <w:rFonts w:ascii="Calibri" w:hAnsi="Calibri" w:cs="Calibri"/>
        </w:rPr>
      </w:pPr>
      <w:r w:rsidRPr="00D05634">
        <w:rPr>
          <w:rFonts w:ascii="Calibri" w:hAnsi="Calibri" w:cs="Calibri"/>
        </w:rPr>
        <w:t>This position works closely with the Division Manager, CAO and Chief and Council to support the development of the financial objectives of the SIGD.  You will operate within the requirements of relevant legislation; operate within, and contribute to, Nation policies and goals; maintain and keep current a practical working knowledge of relevant legislation and rules.</w:t>
      </w:r>
    </w:p>
    <w:p w:rsidR="00D05634" w:rsidRPr="00902032" w:rsidRDefault="00D05634" w:rsidP="00AF39A8">
      <w:pPr>
        <w:spacing w:line="276" w:lineRule="auto"/>
        <w:ind w:right="261"/>
        <w:jc w:val="both"/>
        <w:rPr>
          <w:rFonts w:ascii="Calibri" w:hAnsi="Calibri" w:cs="Calibri"/>
        </w:rPr>
      </w:pPr>
    </w:p>
    <w:p w:rsidR="00C5796E" w:rsidRPr="00DC26F3" w:rsidRDefault="005408C4" w:rsidP="00AF39A8">
      <w:pPr>
        <w:pStyle w:val="Heading3"/>
        <w:spacing w:line="276" w:lineRule="auto"/>
        <w:ind w:right="261"/>
        <w:rPr>
          <w:rFonts w:ascii="Calibri" w:hAnsi="Calibri" w:cs="Calibri"/>
          <w:i w:val="0"/>
          <w:sz w:val="22"/>
          <w:szCs w:val="22"/>
          <w:u w:val="none"/>
        </w:rPr>
      </w:pPr>
      <w:r w:rsidRPr="00DC26F3">
        <w:rPr>
          <w:rFonts w:ascii="Calibri" w:hAnsi="Calibri" w:cs="Calibri"/>
          <w:i w:val="0"/>
          <w:sz w:val="22"/>
          <w:szCs w:val="22"/>
          <w:u w:val="none"/>
        </w:rPr>
        <w:t xml:space="preserve">The </w:t>
      </w:r>
      <w:r w:rsidR="00053B7B" w:rsidRPr="00DC26F3">
        <w:rPr>
          <w:rFonts w:ascii="Calibri" w:hAnsi="Calibri" w:cs="Calibri"/>
          <w:i w:val="0"/>
          <w:sz w:val="22"/>
          <w:szCs w:val="22"/>
          <w:u w:val="none"/>
        </w:rPr>
        <w:t>Candidate:</w:t>
      </w:r>
    </w:p>
    <w:p w:rsidR="00D05634" w:rsidRPr="00D05634" w:rsidRDefault="00D05634" w:rsidP="00D05634">
      <w:pPr>
        <w:numPr>
          <w:ilvl w:val="0"/>
          <w:numId w:val="12"/>
        </w:numPr>
        <w:spacing w:line="276" w:lineRule="auto"/>
        <w:jc w:val="both"/>
        <w:rPr>
          <w:rFonts w:ascii="Calibri" w:eastAsia="Times New Roman" w:hAnsi="Calibri" w:cs="Calibri"/>
          <w:lang w:val="en-GB"/>
        </w:rPr>
      </w:pPr>
      <w:r w:rsidRPr="00D05634">
        <w:rPr>
          <w:rFonts w:ascii="Calibri" w:eastAsia="Times New Roman" w:hAnsi="Calibri" w:cs="Calibri"/>
          <w:lang w:val="en-GB"/>
        </w:rPr>
        <w:t>Prepare laws for budget, tax rate, frontage taxes, and other similar laws, including related work for passage and administering laws;</w:t>
      </w:r>
    </w:p>
    <w:p w:rsidR="00D05634" w:rsidRPr="00D05634" w:rsidRDefault="00D05634" w:rsidP="00D05634">
      <w:pPr>
        <w:numPr>
          <w:ilvl w:val="0"/>
          <w:numId w:val="12"/>
        </w:numPr>
        <w:spacing w:line="276" w:lineRule="auto"/>
        <w:jc w:val="both"/>
        <w:rPr>
          <w:rFonts w:ascii="Calibri" w:eastAsia="Times New Roman" w:hAnsi="Calibri" w:cs="Calibri"/>
          <w:lang w:val="en-GB"/>
        </w:rPr>
      </w:pPr>
      <w:r w:rsidRPr="00D05634">
        <w:rPr>
          <w:rFonts w:ascii="Calibri" w:eastAsia="Times New Roman" w:hAnsi="Calibri" w:cs="Calibri"/>
          <w:lang w:val="en-GB"/>
        </w:rPr>
        <w:t>Review SIGD laws and recommend updating as necessary to keep current and to meet the District Council objectives; obtain legal advice as required for revisions;</w:t>
      </w:r>
    </w:p>
    <w:p w:rsidR="00D05634" w:rsidRDefault="00D05634" w:rsidP="00D05634">
      <w:pPr>
        <w:numPr>
          <w:ilvl w:val="0"/>
          <w:numId w:val="12"/>
        </w:numPr>
        <w:spacing w:line="276" w:lineRule="auto"/>
        <w:jc w:val="both"/>
        <w:rPr>
          <w:rFonts w:ascii="Calibri" w:eastAsia="Times New Roman" w:hAnsi="Calibri" w:cs="Calibri"/>
          <w:lang w:val="en-GB"/>
        </w:rPr>
      </w:pPr>
      <w:r w:rsidRPr="00D05634">
        <w:rPr>
          <w:rFonts w:ascii="Calibri" w:eastAsia="Times New Roman" w:hAnsi="Calibri" w:cs="Calibri"/>
          <w:lang w:val="en-GB"/>
        </w:rPr>
        <w:t>Research and recommend new SIGD laws as necessary to meet the District Council objectives; obtain legal advice as required;</w:t>
      </w:r>
    </w:p>
    <w:p w:rsidR="00D05634" w:rsidRPr="00D05634" w:rsidRDefault="00D05634" w:rsidP="00D05634">
      <w:pPr>
        <w:pStyle w:val="ListParagraph"/>
        <w:numPr>
          <w:ilvl w:val="0"/>
          <w:numId w:val="12"/>
        </w:numPr>
        <w:rPr>
          <w:rFonts w:ascii="Calibri" w:eastAsia="Times New Roman" w:hAnsi="Calibri" w:cs="Calibri"/>
          <w:lang w:val="en-GB"/>
        </w:rPr>
      </w:pPr>
      <w:r w:rsidRPr="00D05634">
        <w:rPr>
          <w:rFonts w:ascii="Calibri" w:eastAsia="Times New Roman" w:hAnsi="Calibri" w:cs="Calibri"/>
          <w:lang w:val="en-GB"/>
        </w:rPr>
        <w:t>Supervise the SIGD Coordinator and any other staff as assigned;</w:t>
      </w:r>
    </w:p>
    <w:p w:rsidR="00D05634" w:rsidRPr="00D05634" w:rsidRDefault="00D05634" w:rsidP="00D05634">
      <w:pPr>
        <w:pStyle w:val="ListParagraph"/>
        <w:numPr>
          <w:ilvl w:val="0"/>
          <w:numId w:val="12"/>
        </w:numPr>
        <w:rPr>
          <w:rFonts w:ascii="Calibri" w:eastAsia="Times New Roman" w:hAnsi="Calibri" w:cs="Calibri"/>
          <w:lang w:val="en-GB"/>
        </w:rPr>
      </w:pPr>
      <w:r w:rsidRPr="00D05634">
        <w:rPr>
          <w:rFonts w:ascii="Calibri" w:eastAsia="Times New Roman" w:hAnsi="Calibri" w:cs="Calibri"/>
          <w:lang w:val="en-GB"/>
        </w:rPr>
        <w:t>Represent the interests of the SIGD by attending meetings such as Sewer Commission, local government meetings, UBCM and AVICC (Association of Vancouver Island and Coastal Communities) meetings as necessary;</w:t>
      </w:r>
    </w:p>
    <w:p w:rsidR="00D05634" w:rsidRDefault="00D05634" w:rsidP="00AF39A8">
      <w:pPr>
        <w:spacing w:line="276" w:lineRule="auto"/>
        <w:jc w:val="both"/>
        <w:rPr>
          <w:rFonts w:ascii="Calibri" w:hAnsi="Calibri" w:cs="Calibri"/>
          <w:b/>
          <w:szCs w:val="24"/>
          <w:lang w:val="en-US"/>
        </w:rPr>
      </w:pPr>
    </w:p>
    <w:p w:rsidR="00DF03A7" w:rsidRPr="00DC26F3" w:rsidRDefault="00DF03A7" w:rsidP="00AF39A8">
      <w:pPr>
        <w:spacing w:line="276" w:lineRule="auto"/>
        <w:jc w:val="both"/>
        <w:rPr>
          <w:rFonts w:ascii="Calibri" w:hAnsi="Calibri" w:cs="Calibri"/>
          <w:szCs w:val="24"/>
          <w:lang w:val="en-US"/>
        </w:rPr>
      </w:pPr>
      <w:r w:rsidRPr="00DC26F3">
        <w:rPr>
          <w:rFonts w:ascii="Calibri" w:hAnsi="Calibri" w:cs="Calibri"/>
          <w:b/>
          <w:szCs w:val="24"/>
          <w:lang w:val="en-US"/>
        </w:rPr>
        <w:t>Qualifications, Skills and Abilities:</w:t>
      </w:r>
      <w:r w:rsidRPr="00DC26F3">
        <w:rPr>
          <w:rFonts w:ascii="Calibri" w:hAnsi="Calibri" w:cs="Calibri"/>
          <w:szCs w:val="24"/>
          <w:lang w:val="en-US"/>
        </w:rPr>
        <w:t xml:space="preserve">  </w:t>
      </w:r>
    </w:p>
    <w:p w:rsidR="00D05634" w:rsidRPr="00D05634" w:rsidRDefault="00D05634" w:rsidP="00D05634">
      <w:pPr>
        <w:pStyle w:val="ListParagraph"/>
        <w:numPr>
          <w:ilvl w:val="0"/>
          <w:numId w:val="12"/>
        </w:numPr>
        <w:jc w:val="both"/>
        <w:rPr>
          <w:rFonts w:ascii="Calibri" w:eastAsia="Times New Roman" w:hAnsi="Calibri" w:cs="Calibri"/>
          <w:lang w:val="en-GB"/>
        </w:rPr>
      </w:pPr>
      <w:r w:rsidRPr="00D05634">
        <w:rPr>
          <w:rFonts w:ascii="Calibri" w:eastAsia="Times New Roman" w:hAnsi="Calibri" w:cs="Calibri"/>
          <w:lang w:val="en-GB"/>
        </w:rPr>
        <w:t>Post-secondary education with a minimum of 3 years of experience in accounting or auditing areas within a diverse working environment;</w:t>
      </w:r>
    </w:p>
    <w:p w:rsidR="005B3385" w:rsidRPr="00D05634" w:rsidRDefault="00D05634" w:rsidP="00D05634">
      <w:pPr>
        <w:pStyle w:val="ListParagraph"/>
        <w:numPr>
          <w:ilvl w:val="0"/>
          <w:numId w:val="12"/>
        </w:numPr>
        <w:jc w:val="both"/>
        <w:rPr>
          <w:rFonts w:ascii="Calibri" w:eastAsia="Times New Roman" w:hAnsi="Calibri" w:cs="Calibri"/>
          <w:lang w:val="en-GB"/>
        </w:rPr>
      </w:pPr>
      <w:r w:rsidRPr="00D05634">
        <w:rPr>
          <w:rFonts w:ascii="Calibri" w:eastAsia="Times New Roman" w:hAnsi="Calibri" w:cs="Calibri"/>
          <w:lang w:val="en-GB"/>
        </w:rPr>
        <w:t>Professional Accounting Designation of CPA or above or significant progress toward</w:t>
      </w:r>
      <w:r>
        <w:rPr>
          <w:rFonts w:ascii="Calibri" w:eastAsia="Times New Roman" w:hAnsi="Calibri" w:cs="Calibri"/>
          <w:lang w:val="en-GB"/>
        </w:rPr>
        <w:t>s a</w:t>
      </w:r>
      <w:r w:rsidRPr="00D05634">
        <w:rPr>
          <w:rFonts w:ascii="Calibri" w:eastAsia="Times New Roman" w:hAnsi="Calibri" w:cs="Calibri"/>
          <w:lang w:val="en-GB"/>
        </w:rPr>
        <w:t xml:space="preserve"> designation;</w:t>
      </w:r>
    </w:p>
    <w:p w:rsidR="00D05634" w:rsidRDefault="00D05634" w:rsidP="00D05634">
      <w:pPr>
        <w:pStyle w:val="ListParagraph"/>
        <w:numPr>
          <w:ilvl w:val="0"/>
          <w:numId w:val="12"/>
        </w:numPr>
        <w:jc w:val="both"/>
        <w:rPr>
          <w:rFonts w:ascii="Calibri" w:eastAsia="Times New Roman" w:hAnsi="Calibri" w:cs="Calibri"/>
          <w:lang w:val="en-GB"/>
        </w:rPr>
      </w:pPr>
      <w:r w:rsidRPr="00D05634">
        <w:rPr>
          <w:rFonts w:ascii="Calibri" w:eastAsia="Times New Roman" w:hAnsi="Calibri" w:cs="Calibri"/>
          <w:lang w:val="en-GB"/>
        </w:rPr>
        <w:t>5-years related experience in a First Nations or small municipal/local government environment, preferably with exposure to development of property tax bylaws and municipal corporate officer functions; knowledge of regional district functions and requisitions; and/or experience working with government legislation, including researching and interpreting/apply</w:t>
      </w:r>
      <w:r>
        <w:rPr>
          <w:rFonts w:ascii="Calibri" w:eastAsia="Times New Roman" w:hAnsi="Calibri" w:cs="Calibri"/>
          <w:lang w:val="en-GB"/>
        </w:rPr>
        <w:t>ing various Acts;</w:t>
      </w:r>
    </w:p>
    <w:p w:rsidR="00D05634" w:rsidRPr="00D05634" w:rsidRDefault="00D05634" w:rsidP="00D05634">
      <w:pPr>
        <w:pStyle w:val="ListParagraph"/>
        <w:numPr>
          <w:ilvl w:val="0"/>
          <w:numId w:val="12"/>
        </w:numPr>
        <w:jc w:val="both"/>
        <w:rPr>
          <w:rFonts w:ascii="Calibri" w:eastAsia="Times New Roman" w:hAnsi="Calibri" w:cs="Calibri"/>
          <w:lang w:val="en-GB"/>
        </w:rPr>
      </w:pPr>
      <w:r w:rsidRPr="00D05634">
        <w:rPr>
          <w:rFonts w:ascii="Calibri" w:eastAsia="Times New Roman" w:hAnsi="Calibri" w:cs="Calibri"/>
          <w:lang w:val="en-GB"/>
        </w:rPr>
        <w:t>Proven supervis</w:t>
      </w:r>
      <w:r>
        <w:rPr>
          <w:rFonts w:ascii="Calibri" w:eastAsia="Times New Roman" w:hAnsi="Calibri" w:cs="Calibri"/>
          <w:lang w:val="en-GB"/>
        </w:rPr>
        <w:t>ory and team leadership skills;</w:t>
      </w:r>
    </w:p>
    <w:p w:rsidR="00D05634" w:rsidRPr="00D05634" w:rsidRDefault="00D05634" w:rsidP="00D05634">
      <w:pPr>
        <w:pStyle w:val="ListParagraph"/>
        <w:numPr>
          <w:ilvl w:val="0"/>
          <w:numId w:val="12"/>
        </w:numPr>
        <w:jc w:val="both"/>
        <w:rPr>
          <w:rFonts w:ascii="Calibri" w:eastAsia="Times New Roman" w:hAnsi="Calibri" w:cs="Calibri"/>
          <w:lang w:val="en-GB"/>
        </w:rPr>
      </w:pPr>
      <w:r w:rsidRPr="00D05634">
        <w:rPr>
          <w:rFonts w:ascii="Calibri" w:eastAsia="Times New Roman" w:hAnsi="Calibri" w:cs="Calibri"/>
          <w:lang w:val="en-GB"/>
        </w:rPr>
        <w:t>Must have a demonstrable ability to lead and motivate staff; to pl</w:t>
      </w:r>
      <w:r>
        <w:rPr>
          <w:rFonts w:ascii="Calibri" w:eastAsia="Times New Roman" w:hAnsi="Calibri" w:cs="Calibri"/>
          <w:lang w:val="en-GB"/>
        </w:rPr>
        <w:t>an and organize work activities;</w:t>
      </w:r>
    </w:p>
    <w:p w:rsidR="00D05634" w:rsidRPr="00D05634" w:rsidRDefault="00D05634" w:rsidP="00D05634">
      <w:pPr>
        <w:pStyle w:val="ListParagraph"/>
        <w:numPr>
          <w:ilvl w:val="0"/>
          <w:numId w:val="12"/>
        </w:numPr>
        <w:jc w:val="both"/>
        <w:rPr>
          <w:rFonts w:ascii="Calibri" w:eastAsia="Times New Roman" w:hAnsi="Calibri" w:cs="Calibri"/>
          <w:lang w:val="en-GB"/>
        </w:rPr>
      </w:pPr>
      <w:r w:rsidRPr="00D05634">
        <w:rPr>
          <w:rFonts w:ascii="Calibri" w:eastAsia="Times New Roman" w:hAnsi="Calibri" w:cs="Calibri"/>
          <w:lang w:val="en-GB"/>
        </w:rPr>
        <w:t>Demonstrated ability to work independently and expeditiously under tight timeframes, deadlines and competing priorities.</w:t>
      </w:r>
    </w:p>
    <w:p w:rsidR="00D7636D" w:rsidRPr="00D7636D" w:rsidRDefault="00D7636D" w:rsidP="00AF39A8">
      <w:pPr>
        <w:spacing w:line="276" w:lineRule="auto"/>
        <w:ind w:left="720"/>
        <w:jc w:val="both"/>
        <w:rPr>
          <w:rFonts w:ascii="Calibri" w:eastAsia="Times New Roman" w:hAnsi="Calibri" w:cs="Calibri"/>
          <w:lang w:val="en-US"/>
        </w:rPr>
      </w:pPr>
    </w:p>
    <w:p w:rsidR="00F433F4" w:rsidRDefault="00F433F4" w:rsidP="00AF39A8">
      <w:pPr>
        <w:autoSpaceDE w:val="0"/>
        <w:autoSpaceDN w:val="0"/>
        <w:adjustRightInd w:val="0"/>
        <w:spacing w:line="276" w:lineRule="auto"/>
        <w:ind w:right="15"/>
        <w:jc w:val="both"/>
        <w:rPr>
          <w:rFonts w:ascii="Calibri" w:hAnsi="Calibri" w:cs="Calibri"/>
          <w:b/>
          <w:lang w:eastAsia="en-CA"/>
        </w:rPr>
      </w:pPr>
      <w:r w:rsidRPr="00F433F4">
        <w:rPr>
          <w:rFonts w:ascii="Calibri" w:hAnsi="Calibri" w:cs="Calibri"/>
          <w:b/>
          <w:lang w:eastAsia="en-CA"/>
        </w:rPr>
        <w:t>A full job description is available upon request. If you are interested in the position, please send your resume and cover letter to</w:t>
      </w:r>
      <w:r w:rsidR="00442AF6">
        <w:rPr>
          <w:rFonts w:ascii="Calibri" w:hAnsi="Calibri" w:cs="Calibri"/>
          <w:b/>
          <w:lang w:eastAsia="en-CA"/>
        </w:rPr>
        <w:t xml:space="preserve"> the Human Resources Department at </w:t>
      </w:r>
      <w:hyperlink r:id="rId8" w:history="1">
        <w:r w:rsidR="002B34BC" w:rsidRPr="00B005B1">
          <w:rPr>
            <w:rStyle w:val="Hyperlink"/>
            <w:rFonts w:ascii="Calibri" w:hAnsi="Calibri" w:cs="Calibri"/>
            <w:b/>
            <w:lang w:eastAsia="en-CA"/>
          </w:rPr>
          <w:t>scomar@secheltnation.net</w:t>
        </w:r>
      </w:hyperlink>
      <w:r w:rsidR="001E0CD8">
        <w:rPr>
          <w:rFonts w:ascii="Calibri" w:hAnsi="Calibri" w:cs="Calibri"/>
          <w:b/>
          <w:lang w:eastAsia="en-CA"/>
        </w:rPr>
        <w:t>.</w:t>
      </w:r>
    </w:p>
    <w:p w:rsidR="00D05634" w:rsidRDefault="00D05634" w:rsidP="00AF39A8">
      <w:pPr>
        <w:autoSpaceDE w:val="0"/>
        <w:autoSpaceDN w:val="0"/>
        <w:adjustRightInd w:val="0"/>
        <w:spacing w:line="276" w:lineRule="auto"/>
        <w:ind w:right="15"/>
        <w:jc w:val="both"/>
        <w:rPr>
          <w:rFonts w:ascii="Calibri" w:hAnsi="Calibri" w:cs="Calibri"/>
          <w:b/>
          <w:lang w:eastAsia="en-CA"/>
        </w:rPr>
      </w:pPr>
    </w:p>
    <w:p w:rsidR="00C16171" w:rsidRPr="00F433F4" w:rsidRDefault="00C16171" w:rsidP="00AF39A8">
      <w:pPr>
        <w:autoSpaceDE w:val="0"/>
        <w:autoSpaceDN w:val="0"/>
        <w:adjustRightInd w:val="0"/>
        <w:spacing w:line="276" w:lineRule="auto"/>
        <w:ind w:right="261"/>
        <w:jc w:val="both"/>
        <w:rPr>
          <w:rFonts w:ascii="Calibri" w:hAnsi="Calibri" w:cs="Calibri"/>
        </w:rPr>
      </w:pPr>
      <w:r w:rsidRPr="00DC26F3">
        <w:rPr>
          <w:rFonts w:ascii="Calibri" w:hAnsi="Calibri" w:cs="Calibri"/>
          <w:lang w:eastAsia="en-CA"/>
        </w:rPr>
        <w:t xml:space="preserve">Preference will </w:t>
      </w:r>
      <w:r w:rsidRPr="00DC26F3">
        <w:rPr>
          <w:rFonts w:ascii="Calibri" w:hAnsi="Calibri" w:cs="Calibri"/>
          <w:noProof/>
          <w:lang w:eastAsia="en-CA"/>
        </w:rPr>
        <w:t>be given</w:t>
      </w:r>
      <w:r w:rsidRPr="00DC26F3">
        <w:rPr>
          <w:rFonts w:ascii="Calibri" w:hAnsi="Calibri" w:cs="Calibri"/>
          <w:lang w:eastAsia="en-CA"/>
        </w:rPr>
        <w:t xml:space="preserve"> to qualified shíshálh members, community members, and other</w:t>
      </w:r>
      <w:r w:rsidR="00C23CCC" w:rsidRPr="00DC26F3">
        <w:rPr>
          <w:rFonts w:ascii="Calibri" w:hAnsi="Calibri" w:cs="Calibri"/>
          <w:lang w:eastAsia="en-CA"/>
        </w:rPr>
        <w:t xml:space="preserve"> First Nation’s members, Inuit</w:t>
      </w:r>
      <w:r w:rsidRPr="00DC26F3">
        <w:rPr>
          <w:rFonts w:ascii="Calibri" w:hAnsi="Calibri" w:cs="Calibri"/>
          <w:lang w:eastAsia="en-CA"/>
        </w:rPr>
        <w:t xml:space="preserve"> and M</w:t>
      </w:r>
      <w:r w:rsidRPr="00DC26F3">
        <w:rPr>
          <w:rFonts w:ascii="Calibri" w:hAnsi="Calibri" w:cs="Calibri"/>
          <w:lang w:val="en"/>
        </w:rPr>
        <w:t>é</w:t>
      </w:r>
      <w:r w:rsidRPr="00DC26F3">
        <w:rPr>
          <w:rFonts w:ascii="Calibri" w:hAnsi="Calibri" w:cs="Calibri"/>
          <w:lang w:eastAsia="en-CA"/>
        </w:rPr>
        <w:t xml:space="preserve">tis. </w:t>
      </w:r>
      <w:r w:rsidR="00452440" w:rsidRPr="00DC26F3">
        <w:rPr>
          <w:rFonts w:ascii="Calibri" w:hAnsi="Calibri" w:cs="Calibri"/>
          <w:lang w:eastAsia="en-CA"/>
        </w:rPr>
        <w:t xml:space="preserve"> </w:t>
      </w:r>
      <w:r w:rsidRPr="00DC26F3">
        <w:rPr>
          <w:rFonts w:ascii="Calibri" w:hAnsi="Calibri" w:cs="Calibri"/>
        </w:rPr>
        <w:t>We sincerely thank all applicants for their interest in the position</w:t>
      </w:r>
      <w:r w:rsidR="00F433F4">
        <w:rPr>
          <w:rFonts w:ascii="Calibri" w:hAnsi="Calibri" w:cs="Calibri"/>
          <w:noProof/>
        </w:rPr>
        <w:t>;</w:t>
      </w:r>
      <w:r w:rsidRPr="00DC26F3">
        <w:rPr>
          <w:rFonts w:ascii="Calibri" w:hAnsi="Calibri" w:cs="Calibri"/>
          <w:noProof/>
        </w:rPr>
        <w:t xml:space="preserve"> however</w:t>
      </w:r>
      <w:r w:rsidR="005C56ED">
        <w:rPr>
          <w:rFonts w:ascii="Calibri" w:hAnsi="Calibri" w:cs="Calibri"/>
          <w:noProof/>
        </w:rPr>
        <w:t>,</w:t>
      </w:r>
      <w:r w:rsidRPr="00DC26F3">
        <w:rPr>
          <w:rFonts w:ascii="Calibri" w:hAnsi="Calibri" w:cs="Calibri"/>
        </w:rPr>
        <w:t xml:space="preserve"> only qualified applicants will be contacted for an interview.</w:t>
      </w:r>
    </w:p>
    <w:sectPr w:rsidR="00C16171" w:rsidRPr="00F433F4" w:rsidSect="00F433F4">
      <w:pgSz w:w="12240" w:h="15840"/>
      <w:pgMar w:top="709" w:right="1080" w:bottom="568" w:left="1080" w:header="0" w:footer="1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16D" w:rsidRDefault="00F8716D" w:rsidP="00AA38A8">
      <w:pPr>
        <w:spacing w:line="240" w:lineRule="auto"/>
      </w:pPr>
      <w:r>
        <w:separator/>
      </w:r>
    </w:p>
  </w:endnote>
  <w:endnote w:type="continuationSeparator" w:id="0">
    <w:p w:rsidR="00F8716D" w:rsidRDefault="00F8716D" w:rsidP="00AA38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Light">
    <w:altName w:val="Courier New"/>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16D" w:rsidRDefault="00F8716D" w:rsidP="00AA38A8">
      <w:pPr>
        <w:spacing w:line="240" w:lineRule="auto"/>
      </w:pPr>
      <w:r>
        <w:separator/>
      </w:r>
    </w:p>
  </w:footnote>
  <w:footnote w:type="continuationSeparator" w:id="0">
    <w:p w:rsidR="00F8716D" w:rsidRDefault="00F8716D" w:rsidP="00AA38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2A60"/>
    <w:multiLevelType w:val="hybridMultilevel"/>
    <w:tmpl w:val="94307484"/>
    <w:lvl w:ilvl="0" w:tplc="DFBA90A6">
      <w:start w:val="1"/>
      <w:numFmt w:val="bullet"/>
      <w:lvlText w:val=""/>
      <w:lvlJc w:val="left"/>
      <w:pPr>
        <w:ind w:left="720" w:hanging="360"/>
      </w:pPr>
      <w:rPr>
        <w:rFonts w:ascii="Wingdings" w:hAnsi="Wingdings"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4E25BA"/>
    <w:multiLevelType w:val="hybridMultilevel"/>
    <w:tmpl w:val="C30671EC"/>
    <w:lvl w:ilvl="0" w:tplc="DFBA90A6">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56E1C"/>
    <w:multiLevelType w:val="hybridMultilevel"/>
    <w:tmpl w:val="557A80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8535892"/>
    <w:multiLevelType w:val="hybridMultilevel"/>
    <w:tmpl w:val="3CAC16AA"/>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DB84B98"/>
    <w:multiLevelType w:val="hybridMultilevel"/>
    <w:tmpl w:val="F872EDD8"/>
    <w:lvl w:ilvl="0" w:tplc="10090001">
      <w:start w:val="1"/>
      <w:numFmt w:val="bullet"/>
      <w:lvlText w:val=""/>
      <w:lvlJc w:val="left"/>
      <w:pPr>
        <w:ind w:left="540" w:hanging="360"/>
      </w:pPr>
      <w:rPr>
        <w:rFonts w:ascii="Symbol" w:hAnsi="Symbol" w:hint="default"/>
        <w:sz w:val="22"/>
        <w:szCs w:val="22"/>
      </w:rPr>
    </w:lvl>
    <w:lvl w:ilvl="1" w:tplc="10090003">
      <w:start w:val="1"/>
      <w:numFmt w:val="bullet"/>
      <w:lvlText w:val="o"/>
      <w:lvlJc w:val="left"/>
      <w:pPr>
        <w:ind w:left="1260" w:hanging="360"/>
      </w:pPr>
      <w:rPr>
        <w:rFonts w:ascii="Courier New" w:hAnsi="Courier New" w:cs="Courier New" w:hint="default"/>
      </w:rPr>
    </w:lvl>
    <w:lvl w:ilvl="2" w:tplc="10090005">
      <w:start w:val="1"/>
      <w:numFmt w:val="bullet"/>
      <w:lvlText w:val=""/>
      <w:lvlJc w:val="left"/>
      <w:pPr>
        <w:ind w:left="1980" w:hanging="360"/>
      </w:pPr>
      <w:rPr>
        <w:rFonts w:ascii="Wingdings" w:hAnsi="Wingdings" w:hint="default"/>
      </w:rPr>
    </w:lvl>
    <w:lvl w:ilvl="3" w:tplc="10090001">
      <w:start w:val="1"/>
      <w:numFmt w:val="bullet"/>
      <w:lvlText w:val=""/>
      <w:lvlJc w:val="left"/>
      <w:pPr>
        <w:ind w:left="2700" w:hanging="360"/>
      </w:pPr>
      <w:rPr>
        <w:rFonts w:ascii="Symbol" w:hAnsi="Symbol" w:hint="default"/>
      </w:rPr>
    </w:lvl>
    <w:lvl w:ilvl="4" w:tplc="10090003">
      <w:start w:val="1"/>
      <w:numFmt w:val="bullet"/>
      <w:lvlText w:val="o"/>
      <w:lvlJc w:val="left"/>
      <w:pPr>
        <w:ind w:left="3420" w:hanging="360"/>
      </w:pPr>
      <w:rPr>
        <w:rFonts w:ascii="Courier New" w:hAnsi="Courier New" w:cs="Courier New" w:hint="default"/>
      </w:rPr>
    </w:lvl>
    <w:lvl w:ilvl="5" w:tplc="10090005">
      <w:start w:val="1"/>
      <w:numFmt w:val="bullet"/>
      <w:lvlText w:val=""/>
      <w:lvlJc w:val="left"/>
      <w:pPr>
        <w:ind w:left="4140" w:hanging="360"/>
      </w:pPr>
      <w:rPr>
        <w:rFonts w:ascii="Wingdings" w:hAnsi="Wingdings" w:hint="default"/>
      </w:rPr>
    </w:lvl>
    <w:lvl w:ilvl="6" w:tplc="10090001">
      <w:start w:val="1"/>
      <w:numFmt w:val="bullet"/>
      <w:lvlText w:val=""/>
      <w:lvlJc w:val="left"/>
      <w:pPr>
        <w:ind w:left="4860" w:hanging="360"/>
      </w:pPr>
      <w:rPr>
        <w:rFonts w:ascii="Symbol" w:hAnsi="Symbol" w:hint="default"/>
      </w:rPr>
    </w:lvl>
    <w:lvl w:ilvl="7" w:tplc="10090003">
      <w:start w:val="1"/>
      <w:numFmt w:val="bullet"/>
      <w:lvlText w:val="o"/>
      <w:lvlJc w:val="left"/>
      <w:pPr>
        <w:ind w:left="5580" w:hanging="360"/>
      </w:pPr>
      <w:rPr>
        <w:rFonts w:ascii="Courier New" w:hAnsi="Courier New" w:cs="Courier New" w:hint="default"/>
      </w:rPr>
    </w:lvl>
    <w:lvl w:ilvl="8" w:tplc="10090005">
      <w:start w:val="1"/>
      <w:numFmt w:val="bullet"/>
      <w:lvlText w:val=""/>
      <w:lvlJc w:val="left"/>
      <w:pPr>
        <w:ind w:left="6300" w:hanging="360"/>
      </w:pPr>
      <w:rPr>
        <w:rFonts w:ascii="Wingdings" w:hAnsi="Wingdings" w:hint="default"/>
      </w:rPr>
    </w:lvl>
  </w:abstractNum>
  <w:abstractNum w:abstractNumId="5" w15:restartNumberingAfterBreak="0">
    <w:nsid w:val="2FE22E20"/>
    <w:multiLevelType w:val="hybridMultilevel"/>
    <w:tmpl w:val="905A534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4C05728"/>
    <w:multiLevelType w:val="hybridMultilevel"/>
    <w:tmpl w:val="CDDE4208"/>
    <w:lvl w:ilvl="0" w:tplc="F4C4BDC4">
      <w:start w:val="1"/>
      <w:numFmt w:val="bullet"/>
      <w:lvlText w:val=""/>
      <w:lvlJc w:val="left"/>
      <w:pPr>
        <w:ind w:left="540" w:hanging="360"/>
      </w:pPr>
      <w:rPr>
        <w:rFonts w:ascii="Wingdings" w:hAnsi="Wingdings" w:hint="default"/>
        <w:sz w:val="22"/>
        <w:szCs w:val="22"/>
      </w:rPr>
    </w:lvl>
    <w:lvl w:ilvl="1" w:tplc="10090003">
      <w:start w:val="1"/>
      <w:numFmt w:val="bullet"/>
      <w:lvlText w:val="o"/>
      <w:lvlJc w:val="left"/>
      <w:pPr>
        <w:ind w:left="1260" w:hanging="360"/>
      </w:pPr>
      <w:rPr>
        <w:rFonts w:ascii="Courier New" w:hAnsi="Courier New" w:cs="Courier New" w:hint="default"/>
      </w:rPr>
    </w:lvl>
    <w:lvl w:ilvl="2" w:tplc="10090005" w:tentative="1">
      <w:start w:val="1"/>
      <w:numFmt w:val="bullet"/>
      <w:lvlText w:val=""/>
      <w:lvlJc w:val="left"/>
      <w:pPr>
        <w:ind w:left="1980" w:hanging="360"/>
      </w:pPr>
      <w:rPr>
        <w:rFonts w:ascii="Wingdings" w:hAnsi="Wingdings" w:hint="default"/>
      </w:rPr>
    </w:lvl>
    <w:lvl w:ilvl="3" w:tplc="10090001" w:tentative="1">
      <w:start w:val="1"/>
      <w:numFmt w:val="bullet"/>
      <w:lvlText w:val=""/>
      <w:lvlJc w:val="left"/>
      <w:pPr>
        <w:ind w:left="2700" w:hanging="360"/>
      </w:pPr>
      <w:rPr>
        <w:rFonts w:ascii="Symbol" w:hAnsi="Symbol" w:hint="default"/>
      </w:rPr>
    </w:lvl>
    <w:lvl w:ilvl="4" w:tplc="10090003" w:tentative="1">
      <w:start w:val="1"/>
      <w:numFmt w:val="bullet"/>
      <w:lvlText w:val="o"/>
      <w:lvlJc w:val="left"/>
      <w:pPr>
        <w:ind w:left="3420" w:hanging="360"/>
      </w:pPr>
      <w:rPr>
        <w:rFonts w:ascii="Courier New" w:hAnsi="Courier New" w:cs="Courier New" w:hint="default"/>
      </w:rPr>
    </w:lvl>
    <w:lvl w:ilvl="5" w:tplc="10090005" w:tentative="1">
      <w:start w:val="1"/>
      <w:numFmt w:val="bullet"/>
      <w:lvlText w:val=""/>
      <w:lvlJc w:val="left"/>
      <w:pPr>
        <w:ind w:left="4140" w:hanging="360"/>
      </w:pPr>
      <w:rPr>
        <w:rFonts w:ascii="Wingdings" w:hAnsi="Wingdings" w:hint="default"/>
      </w:rPr>
    </w:lvl>
    <w:lvl w:ilvl="6" w:tplc="10090001" w:tentative="1">
      <w:start w:val="1"/>
      <w:numFmt w:val="bullet"/>
      <w:lvlText w:val=""/>
      <w:lvlJc w:val="left"/>
      <w:pPr>
        <w:ind w:left="4860" w:hanging="360"/>
      </w:pPr>
      <w:rPr>
        <w:rFonts w:ascii="Symbol" w:hAnsi="Symbol" w:hint="default"/>
      </w:rPr>
    </w:lvl>
    <w:lvl w:ilvl="7" w:tplc="10090003" w:tentative="1">
      <w:start w:val="1"/>
      <w:numFmt w:val="bullet"/>
      <w:lvlText w:val="o"/>
      <w:lvlJc w:val="left"/>
      <w:pPr>
        <w:ind w:left="5580" w:hanging="360"/>
      </w:pPr>
      <w:rPr>
        <w:rFonts w:ascii="Courier New" w:hAnsi="Courier New" w:cs="Courier New" w:hint="default"/>
      </w:rPr>
    </w:lvl>
    <w:lvl w:ilvl="8" w:tplc="10090005" w:tentative="1">
      <w:start w:val="1"/>
      <w:numFmt w:val="bullet"/>
      <w:lvlText w:val=""/>
      <w:lvlJc w:val="left"/>
      <w:pPr>
        <w:ind w:left="6300" w:hanging="360"/>
      </w:pPr>
      <w:rPr>
        <w:rFonts w:ascii="Wingdings" w:hAnsi="Wingdings" w:hint="default"/>
      </w:rPr>
    </w:lvl>
  </w:abstractNum>
  <w:abstractNum w:abstractNumId="7" w15:restartNumberingAfterBreak="0">
    <w:nsid w:val="3ACC7706"/>
    <w:multiLevelType w:val="multilevel"/>
    <w:tmpl w:val="7A00CD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A87D4F"/>
    <w:multiLevelType w:val="hybridMultilevel"/>
    <w:tmpl w:val="CEBEEF9C"/>
    <w:lvl w:ilvl="0" w:tplc="DFBA90A6">
      <w:start w:val="1"/>
      <w:numFmt w:val="bullet"/>
      <w:lvlText w:val=""/>
      <w:lvlJc w:val="left"/>
      <w:pPr>
        <w:ind w:left="720" w:hanging="360"/>
      </w:pPr>
      <w:rPr>
        <w:rFonts w:ascii="Wingdings" w:hAnsi="Wingdings"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3A01C02"/>
    <w:multiLevelType w:val="hybridMultilevel"/>
    <w:tmpl w:val="5502BC40"/>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5A912768"/>
    <w:multiLevelType w:val="hybridMultilevel"/>
    <w:tmpl w:val="288C105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5F710D1"/>
    <w:multiLevelType w:val="hybridMultilevel"/>
    <w:tmpl w:val="CF00BDC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805680A"/>
    <w:multiLevelType w:val="hybridMultilevel"/>
    <w:tmpl w:val="565C9CA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DF800E1"/>
    <w:multiLevelType w:val="hybridMultilevel"/>
    <w:tmpl w:val="EA22E1D8"/>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11"/>
  </w:num>
  <w:num w:numId="4">
    <w:abstractNumId w:val="12"/>
  </w:num>
  <w:num w:numId="5">
    <w:abstractNumId w:val="10"/>
  </w:num>
  <w:num w:numId="6">
    <w:abstractNumId w:val="5"/>
  </w:num>
  <w:num w:numId="7">
    <w:abstractNumId w:val="2"/>
  </w:num>
  <w:num w:numId="8">
    <w:abstractNumId w:val="13"/>
  </w:num>
  <w:num w:numId="9">
    <w:abstractNumId w:val="3"/>
  </w:num>
  <w:num w:numId="10">
    <w:abstractNumId w:val="7"/>
  </w:num>
  <w:num w:numId="11">
    <w:abstractNumId w:val="8"/>
  </w:num>
  <w:num w:numId="12">
    <w:abstractNumId w:val="0"/>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zMTIxMTYztTQxN7BU0lEKTi0uzszPAykwNKsFALcMQeUtAAAA"/>
  </w:docVars>
  <w:rsids>
    <w:rsidRoot w:val="0093093A"/>
    <w:rsid w:val="00026967"/>
    <w:rsid w:val="00036A7B"/>
    <w:rsid w:val="00053B7B"/>
    <w:rsid w:val="00057936"/>
    <w:rsid w:val="001B7A91"/>
    <w:rsid w:val="001E0CD8"/>
    <w:rsid w:val="00224608"/>
    <w:rsid w:val="00253D97"/>
    <w:rsid w:val="002B34BC"/>
    <w:rsid w:val="002D5FDE"/>
    <w:rsid w:val="0033732F"/>
    <w:rsid w:val="00344BE3"/>
    <w:rsid w:val="003459CF"/>
    <w:rsid w:val="003940B6"/>
    <w:rsid w:val="003B24F8"/>
    <w:rsid w:val="003F1965"/>
    <w:rsid w:val="00422235"/>
    <w:rsid w:val="00442AF6"/>
    <w:rsid w:val="00452440"/>
    <w:rsid w:val="00523030"/>
    <w:rsid w:val="005408C4"/>
    <w:rsid w:val="00571D18"/>
    <w:rsid w:val="005C56ED"/>
    <w:rsid w:val="005D527E"/>
    <w:rsid w:val="00631BFD"/>
    <w:rsid w:val="006446AC"/>
    <w:rsid w:val="0067207F"/>
    <w:rsid w:val="00673DED"/>
    <w:rsid w:val="006F7C2A"/>
    <w:rsid w:val="00761E28"/>
    <w:rsid w:val="00764F89"/>
    <w:rsid w:val="007B098F"/>
    <w:rsid w:val="0081085D"/>
    <w:rsid w:val="00860A63"/>
    <w:rsid w:val="008C479A"/>
    <w:rsid w:val="008D4BC5"/>
    <w:rsid w:val="00902032"/>
    <w:rsid w:val="009054ED"/>
    <w:rsid w:val="00913F6B"/>
    <w:rsid w:val="0093093A"/>
    <w:rsid w:val="00943D08"/>
    <w:rsid w:val="009A7C7C"/>
    <w:rsid w:val="009B235B"/>
    <w:rsid w:val="009B2385"/>
    <w:rsid w:val="009C11E9"/>
    <w:rsid w:val="009C5C77"/>
    <w:rsid w:val="00A31CDC"/>
    <w:rsid w:val="00A37C56"/>
    <w:rsid w:val="00AA38A8"/>
    <w:rsid w:val="00AF39A8"/>
    <w:rsid w:val="00AF718F"/>
    <w:rsid w:val="00BC5931"/>
    <w:rsid w:val="00C16171"/>
    <w:rsid w:val="00C23CCC"/>
    <w:rsid w:val="00C5796E"/>
    <w:rsid w:val="00C74444"/>
    <w:rsid w:val="00CB1A17"/>
    <w:rsid w:val="00CC1EEA"/>
    <w:rsid w:val="00CD6C46"/>
    <w:rsid w:val="00CE4097"/>
    <w:rsid w:val="00CE7246"/>
    <w:rsid w:val="00D05634"/>
    <w:rsid w:val="00D61501"/>
    <w:rsid w:val="00D7636D"/>
    <w:rsid w:val="00D85BA6"/>
    <w:rsid w:val="00D8780B"/>
    <w:rsid w:val="00DB7D04"/>
    <w:rsid w:val="00DC26F3"/>
    <w:rsid w:val="00DF03A7"/>
    <w:rsid w:val="00EC7BB2"/>
    <w:rsid w:val="00F1699D"/>
    <w:rsid w:val="00F25382"/>
    <w:rsid w:val="00F3501C"/>
    <w:rsid w:val="00F433AA"/>
    <w:rsid w:val="00F433F4"/>
    <w:rsid w:val="00F8716D"/>
    <w:rsid w:val="00F9289E"/>
    <w:rsid w:val="00F9482D"/>
    <w:rsid w:val="00F955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22AF73"/>
  <w15:chartTrackingRefBased/>
  <w15:docId w15:val="{CBD61B18-7FA9-4589-8AB0-69031235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C57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outlineLvl w:val="2"/>
    </w:pPr>
    <w:rPr>
      <w:rFonts w:ascii="Times New Roman" w:eastAsia="Times New Roman" w:hAnsi="Times New Roman" w:cs="Times New Roman"/>
      <w:b/>
      <w:bCs/>
      <w:i/>
      <w:i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8A8"/>
    <w:pPr>
      <w:tabs>
        <w:tab w:val="center" w:pos="4680"/>
        <w:tab w:val="right" w:pos="9360"/>
      </w:tabs>
      <w:spacing w:line="240" w:lineRule="auto"/>
    </w:pPr>
  </w:style>
  <w:style w:type="character" w:customStyle="1" w:styleId="HeaderChar">
    <w:name w:val="Header Char"/>
    <w:basedOn w:val="DefaultParagraphFont"/>
    <w:link w:val="Header"/>
    <w:uiPriority w:val="99"/>
    <w:rsid w:val="00AA38A8"/>
  </w:style>
  <w:style w:type="paragraph" w:styleId="Footer">
    <w:name w:val="footer"/>
    <w:basedOn w:val="Normal"/>
    <w:link w:val="FooterChar"/>
    <w:uiPriority w:val="99"/>
    <w:unhideWhenUsed/>
    <w:rsid w:val="00AA38A8"/>
    <w:pPr>
      <w:tabs>
        <w:tab w:val="center" w:pos="4680"/>
        <w:tab w:val="right" w:pos="9360"/>
      </w:tabs>
      <w:spacing w:line="240" w:lineRule="auto"/>
    </w:pPr>
  </w:style>
  <w:style w:type="character" w:customStyle="1" w:styleId="FooterChar">
    <w:name w:val="Footer Char"/>
    <w:basedOn w:val="DefaultParagraphFont"/>
    <w:link w:val="Footer"/>
    <w:uiPriority w:val="99"/>
    <w:rsid w:val="00AA38A8"/>
  </w:style>
  <w:style w:type="character" w:styleId="Hyperlink">
    <w:name w:val="Hyperlink"/>
    <w:basedOn w:val="DefaultParagraphFont"/>
    <w:uiPriority w:val="99"/>
    <w:unhideWhenUsed/>
    <w:rsid w:val="00C16171"/>
    <w:rPr>
      <w:color w:val="0563C1" w:themeColor="hyperlink"/>
      <w:u w:val="single"/>
    </w:rPr>
  </w:style>
  <w:style w:type="character" w:styleId="Strong">
    <w:name w:val="Strong"/>
    <w:basedOn w:val="DefaultParagraphFont"/>
    <w:uiPriority w:val="22"/>
    <w:qFormat/>
    <w:rsid w:val="00C16171"/>
    <w:rPr>
      <w:b/>
      <w:bCs/>
    </w:rPr>
  </w:style>
  <w:style w:type="paragraph" w:styleId="ListParagraph">
    <w:name w:val="List Paragraph"/>
    <w:basedOn w:val="Normal"/>
    <w:uiPriority w:val="34"/>
    <w:qFormat/>
    <w:rsid w:val="00F3501C"/>
    <w:pPr>
      <w:ind w:left="720"/>
      <w:contextualSpacing/>
    </w:pPr>
  </w:style>
  <w:style w:type="paragraph" w:styleId="BalloonText">
    <w:name w:val="Balloon Text"/>
    <w:basedOn w:val="Normal"/>
    <w:link w:val="BalloonTextChar"/>
    <w:uiPriority w:val="99"/>
    <w:semiHidden/>
    <w:unhideWhenUsed/>
    <w:rsid w:val="00A37C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C56"/>
    <w:rPr>
      <w:rFonts w:ascii="Segoe UI" w:hAnsi="Segoe UI" w:cs="Segoe UI"/>
      <w:sz w:val="18"/>
      <w:szCs w:val="18"/>
    </w:rPr>
  </w:style>
  <w:style w:type="character" w:customStyle="1" w:styleId="Heading3Char">
    <w:name w:val="Heading 3 Char"/>
    <w:basedOn w:val="DefaultParagraphFont"/>
    <w:link w:val="Heading3"/>
    <w:rsid w:val="00C5796E"/>
    <w:rPr>
      <w:rFonts w:ascii="Times New Roman" w:eastAsia="Times New Roman" w:hAnsi="Times New Roman" w:cs="Times New Roman"/>
      <w:b/>
      <w:bCs/>
      <w:i/>
      <w:iCs/>
      <w:sz w:val="28"/>
      <w:szCs w:val="28"/>
      <w:u w:val="single"/>
    </w:rPr>
  </w:style>
  <w:style w:type="character" w:styleId="UnresolvedMention">
    <w:name w:val="Unresolved Mention"/>
    <w:basedOn w:val="DefaultParagraphFont"/>
    <w:uiPriority w:val="99"/>
    <w:semiHidden/>
    <w:unhideWhenUsed/>
    <w:rsid w:val="002B3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126280">
      <w:bodyDiv w:val="1"/>
      <w:marLeft w:val="0"/>
      <w:marRight w:val="0"/>
      <w:marTop w:val="0"/>
      <w:marBottom w:val="0"/>
      <w:divBdr>
        <w:top w:val="none" w:sz="0" w:space="0" w:color="auto"/>
        <w:left w:val="none" w:sz="0" w:space="0" w:color="auto"/>
        <w:bottom w:val="none" w:sz="0" w:space="0" w:color="auto"/>
        <w:right w:val="none" w:sz="0" w:space="0" w:color="auto"/>
      </w:divBdr>
    </w:div>
    <w:div w:id="500858065">
      <w:bodyDiv w:val="1"/>
      <w:marLeft w:val="0"/>
      <w:marRight w:val="0"/>
      <w:marTop w:val="0"/>
      <w:marBottom w:val="0"/>
      <w:divBdr>
        <w:top w:val="none" w:sz="0" w:space="0" w:color="auto"/>
        <w:left w:val="none" w:sz="0" w:space="0" w:color="auto"/>
        <w:bottom w:val="none" w:sz="0" w:space="0" w:color="auto"/>
        <w:right w:val="none" w:sz="0" w:space="0" w:color="auto"/>
      </w:divBdr>
    </w:div>
    <w:div w:id="814689526">
      <w:bodyDiv w:val="1"/>
      <w:marLeft w:val="0"/>
      <w:marRight w:val="0"/>
      <w:marTop w:val="0"/>
      <w:marBottom w:val="0"/>
      <w:divBdr>
        <w:top w:val="none" w:sz="0" w:space="0" w:color="auto"/>
        <w:left w:val="none" w:sz="0" w:space="0" w:color="auto"/>
        <w:bottom w:val="none" w:sz="0" w:space="0" w:color="auto"/>
        <w:right w:val="none" w:sz="0" w:space="0" w:color="auto"/>
      </w:divBdr>
    </w:div>
    <w:div w:id="146932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mar@secheltnation.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Job Posting - Head Start Coordinator</vt:lpstr>
    </vt:vector>
  </TitlesOfParts>
  <Manager>Nick Persaud</Manager>
  <Company>NexGen HR</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Posting - Head Start Coordinator</dc:title>
  <dc:subject>Job Posting</dc:subject>
  <dc:creator>Nick Persaud</dc:creator>
  <cp:keywords/>
  <dc:description/>
  <cp:lastModifiedBy>Shreenath Comar</cp:lastModifiedBy>
  <cp:revision>4</cp:revision>
  <cp:lastPrinted>2019-08-27T15:46:00Z</cp:lastPrinted>
  <dcterms:created xsi:type="dcterms:W3CDTF">2020-08-31T20:54:00Z</dcterms:created>
  <dcterms:modified xsi:type="dcterms:W3CDTF">2020-08-31T20:55:00Z</dcterms:modified>
  <cp:version>1</cp:version>
</cp:coreProperties>
</file>